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C1C02" w14:textId="77777777" w:rsidR="00946F05" w:rsidRPr="00C75D1D" w:rsidRDefault="00946F05" w:rsidP="00D2631E">
      <w:pPr>
        <w:suppressAutoHyphens w:val="0"/>
        <w:spacing w:line="276" w:lineRule="auto"/>
        <w:ind w:right="-2"/>
        <w:jc w:val="center"/>
        <w:rPr>
          <w:rFonts w:ascii="Verdana" w:hAnsi="Verdana" w:cs="Avenir"/>
          <w:w w:val="80"/>
          <w:sz w:val="20"/>
        </w:rPr>
      </w:pPr>
      <w:r w:rsidRPr="00C75D1D">
        <w:rPr>
          <w:rFonts w:ascii="Verdana" w:hAnsi="Verdana" w:cs="Avenir"/>
          <w:b/>
          <w:w w:val="80"/>
          <w:sz w:val="20"/>
        </w:rPr>
        <w:t>Relazione per l’adozione del testo</w:t>
      </w:r>
    </w:p>
    <w:p w14:paraId="5D3B582F" w14:textId="77777777" w:rsidR="00946F05" w:rsidRPr="00C75D1D" w:rsidRDefault="00946F05" w:rsidP="00D2631E">
      <w:pPr>
        <w:suppressAutoHyphens w:val="0"/>
        <w:spacing w:line="276" w:lineRule="auto"/>
        <w:ind w:right="-2"/>
        <w:jc w:val="center"/>
        <w:rPr>
          <w:rFonts w:ascii="Verdana" w:hAnsi="Verdana" w:cs="Avenir"/>
          <w:w w:val="80"/>
          <w:sz w:val="20"/>
        </w:rPr>
      </w:pPr>
    </w:p>
    <w:p w14:paraId="48B2ECA6" w14:textId="77777777" w:rsidR="00946F05" w:rsidRPr="00C75D1D" w:rsidRDefault="00946F05" w:rsidP="00D2631E">
      <w:pPr>
        <w:tabs>
          <w:tab w:val="left" w:pos="567"/>
          <w:tab w:val="left" w:pos="1701"/>
        </w:tabs>
        <w:suppressAutoHyphens w:val="0"/>
        <w:spacing w:line="276" w:lineRule="auto"/>
        <w:ind w:right="-2"/>
        <w:rPr>
          <w:rFonts w:ascii="Verdana" w:hAnsi="Verdana" w:cs="Avenir"/>
          <w:b/>
          <w:color w:val="FFFFFF"/>
          <w:w w:val="80"/>
          <w:sz w:val="20"/>
          <w:shd w:val="clear" w:color="auto" w:fill="808080"/>
        </w:rPr>
      </w:pPr>
      <w:r w:rsidRPr="00C75D1D">
        <w:rPr>
          <w:rFonts w:ascii="Verdana" w:hAnsi="Verdana" w:cs="Avenir"/>
          <w:b/>
          <w:color w:val="FFFFFF"/>
          <w:w w:val="80"/>
          <w:sz w:val="20"/>
          <w:shd w:val="clear" w:color="auto" w:fill="808080"/>
        </w:rPr>
        <w:tab/>
        <w:t>Autori</w:t>
      </w:r>
      <w:r w:rsidRPr="00C75D1D">
        <w:rPr>
          <w:rFonts w:ascii="Verdana" w:hAnsi="Verdana" w:cs="Avenir"/>
          <w:w w:val="80"/>
          <w:sz w:val="20"/>
        </w:rPr>
        <w:t xml:space="preserve">: Nina </w:t>
      </w:r>
      <w:proofErr w:type="spellStart"/>
      <w:r w:rsidRPr="00C75D1D">
        <w:rPr>
          <w:rFonts w:ascii="Verdana" w:hAnsi="Verdana" w:cs="Avenir"/>
          <w:w w:val="80"/>
          <w:sz w:val="20"/>
        </w:rPr>
        <w:t>Monfardini</w:t>
      </w:r>
      <w:proofErr w:type="spellEnd"/>
    </w:p>
    <w:p w14:paraId="132D7386" w14:textId="77777777" w:rsidR="00946F05" w:rsidRPr="00C75D1D" w:rsidRDefault="00946F05" w:rsidP="00D2631E">
      <w:pPr>
        <w:tabs>
          <w:tab w:val="left" w:pos="567"/>
          <w:tab w:val="left" w:pos="1701"/>
        </w:tabs>
        <w:suppressAutoHyphens w:val="0"/>
        <w:spacing w:line="276" w:lineRule="auto"/>
        <w:ind w:right="-2"/>
        <w:rPr>
          <w:rFonts w:ascii="Verdana" w:hAnsi="Verdana" w:cs="Avenir"/>
          <w:b/>
          <w:color w:val="FFFFFF"/>
          <w:w w:val="80"/>
          <w:sz w:val="20"/>
          <w:shd w:val="clear" w:color="auto" w:fill="808080"/>
        </w:rPr>
      </w:pPr>
      <w:r w:rsidRPr="00C75D1D">
        <w:rPr>
          <w:rFonts w:ascii="Verdana" w:hAnsi="Verdana" w:cs="Avenir"/>
          <w:b/>
          <w:color w:val="FFFFFF"/>
          <w:w w:val="80"/>
          <w:sz w:val="20"/>
          <w:shd w:val="clear" w:color="auto" w:fill="808080"/>
        </w:rPr>
        <w:tab/>
        <w:t>Titolo</w:t>
      </w:r>
      <w:r w:rsidRPr="00C75D1D">
        <w:rPr>
          <w:rFonts w:ascii="Verdana" w:hAnsi="Verdana" w:cs="Avenir"/>
          <w:w w:val="80"/>
          <w:sz w:val="20"/>
        </w:rPr>
        <w:t xml:space="preserve">: </w:t>
      </w:r>
      <w:r w:rsidRPr="00C75D1D">
        <w:rPr>
          <w:rFonts w:ascii="Verdana" w:hAnsi="Verdana" w:cs="Avenir"/>
          <w:b/>
          <w:bCs/>
          <w:w w:val="80"/>
          <w:sz w:val="20"/>
        </w:rPr>
        <w:t>CHE BELLO È! CONOSCERE  4 – 5 STORIA e GEOGRAFIA</w:t>
      </w:r>
      <w:r w:rsidRPr="00C75D1D">
        <w:rPr>
          <w:rFonts w:ascii="Verdana" w:hAnsi="Verdana" w:cs="Avenir"/>
          <w:b/>
          <w:bCs/>
          <w:w w:val="80"/>
          <w:sz w:val="20"/>
        </w:rPr>
        <w:tab/>
      </w:r>
      <w:r w:rsidRPr="00C75D1D">
        <w:rPr>
          <w:rFonts w:ascii="Verdana" w:hAnsi="Verdana" w:cs="Avenir"/>
          <w:w w:val="80"/>
          <w:sz w:val="20"/>
        </w:rPr>
        <w:t>SUSSIDIARIO DELLE DISCIPLINE</w:t>
      </w:r>
    </w:p>
    <w:p w14:paraId="51B59FA4" w14:textId="77777777" w:rsidR="00946F05" w:rsidRPr="00C75D1D" w:rsidRDefault="00946F05" w:rsidP="00D2631E">
      <w:pPr>
        <w:tabs>
          <w:tab w:val="left" w:pos="567"/>
          <w:tab w:val="left" w:pos="1701"/>
        </w:tabs>
        <w:suppressAutoHyphens w:val="0"/>
        <w:spacing w:line="276" w:lineRule="auto"/>
        <w:ind w:right="-142"/>
        <w:rPr>
          <w:rFonts w:ascii="Verdana" w:hAnsi="Verdana" w:cs="Avenir"/>
          <w:b/>
          <w:color w:val="FFFFFF"/>
          <w:w w:val="80"/>
          <w:sz w:val="20"/>
          <w:shd w:val="clear" w:color="auto" w:fill="808080"/>
        </w:rPr>
      </w:pPr>
      <w:r w:rsidRPr="00C75D1D">
        <w:rPr>
          <w:rFonts w:ascii="Verdana" w:hAnsi="Verdana" w:cs="Avenir"/>
          <w:b/>
          <w:color w:val="FFFFFF"/>
          <w:w w:val="80"/>
          <w:sz w:val="20"/>
          <w:shd w:val="clear" w:color="auto" w:fill="808080"/>
        </w:rPr>
        <w:tab/>
        <w:t>Codice</w:t>
      </w:r>
      <w:r w:rsidRPr="00C75D1D">
        <w:rPr>
          <w:rFonts w:ascii="Verdana" w:hAnsi="Verdana" w:cs="Avenir"/>
          <w:w w:val="80"/>
          <w:sz w:val="20"/>
        </w:rPr>
        <w:t xml:space="preserve">: </w:t>
      </w:r>
      <w:r w:rsidRPr="00C75D1D">
        <w:rPr>
          <w:rFonts w:ascii="Verdana" w:hAnsi="Verdana" w:cs="Avenir"/>
          <w:b/>
          <w:w w:val="80"/>
          <w:kern w:val="1"/>
          <w:sz w:val="20"/>
        </w:rPr>
        <w:t xml:space="preserve">Vol. 4 ISBN </w:t>
      </w:r>
      <w:proofErr w:type="gramStart"/>
      <w:r w:rsidRPr="00C75D1D">
        <w:rPr>
          <w:rFonts w:ascii="Verdana" w:hAnsi="Verdana" w:cs="Avenir"/>
          <w:b/>
          <w:w w:val="80"/>
          <w:kern w:val="1"/>
          <w:sz w:val="20"/>
        </w:rPr>
        <w:t>9788842632276  Vol.</w:t>
      </w:r>
      <w:proofErr w:type="gramEnd"/>
      <w:r w:rsidRPr="00C75D1D">
        <w:rPr>
          <w:rFonts w:ascii="Verdana" w:hAnsi="Verdana" w:cs="Avenir"/>
          <w:b/>
          <w:w w:val="80"/>
          <w:kern w:val="1"/>
          <w:sz w:val="20"/>
        </w:rPr>
        <w:t xml:space="preserve"> 5 ISBN 9788842632290</w:t>
      </w:r>
    </w:p>
    <w:p w14:paraId="3FBA26C0" w14:textId="77777777" w:rsidR="00946F05" w:rsidRPr="00C75D1D" w:rsidRDefault="00946F05" w:rsidP="00D2631E">
      <w:pPr>
        <w:tabs>
          <w:tab w:val="left" w:pos="426"/>
          <w:tab w:val="left" w:pos="1701"/>
        </w:tabs>
        <w:suppressAutoHyphens w:val="0"/>
        <w:spacing w:line="276" w:lineRule="auto"/>
        <w:ind w:right="-2"/>
        <w:rPr>
          <w:rFonts w:ascii="Verdana" w:hAnsi="Verdana"/>
        </w:rPr>
      </w:pPr>
      <w:r w:rsidRPr="00C75D1D">
        <w:rPr>
          <w:rFonts w:ascii="Verdana" w:hAnsi="Verdana" w:cs="Avenir"/>
          <w:b/>
          <w:color w:val="FFFFFF"/>
          <w:w w:val="80"/>
          <w:sz w:val="20"/>
          <w:shd w:val="clear" w:color="auto" w:fill="808080"/>
        </w:rPr>
        <w:tab/>
        <w:t>Editore</w:t>
      </w:r>
      <w:r w:rsidRPr="00C75D1D">
        <w:rPr>
          <w:rFonts w:ascii="Verdana" w:hAnsi="Verdana" w:cs="Avenir"/>
          <w:w w:val="80"/>
          <w:sz w:val="20"/>
        </w:rPr>
        <w:t xml:space="preserve">: Gruppo Editoriale </w:t>
      </w:r>
      <w:r w:rsidRPr="00C75D1D">
        <w:rPr>
          <w:rFonts w:ascii="Verdana" w:hAnsi="Verdana" w:cs="Avenir"/>
          <w:b/>
          <w:w w:val="80"/>
          <w:sz w:val="20"/>
        </w:rPr>
        <w:t>il capitello</w:t>
      </w:r>
    </w:p>
    <w:p w14:paraId="636D7B39" w14:textId="77777777" w:rsidR="00946F05" w:rsidRPr="00C75D1D" w:rsidRDefault="00946F05" w:rsidP="00D2631E">
      <w:pPr>
        <w:tabs>
          <w:tab w:val="left" w:pos="426"/>
          <w:tab w:val="left" w:pos="1701"/>
        </w:tabs>
        <w:suppressAutoHyphens w:val="0"/>
        <w:spacing w:line="276" w:lineRule="auto"/>
        <w:jc w:val="both"/>
        <w:rPr>
          <w:rFonts w:ascii="Verdana" w:hAnsi="Verdana"/>
        </w:rPr>
      </w:pPr>
    </w:p>
    <w:p w14:paraId="7A1D33FD" w14:textId="77777777" w:rsidR="00946F05" w:rsidRPr="00C75D1D" w:rsidRDefault="00946F05" w:rsidP="00D2631E">
      <w:pPr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C75D1D">
        <w:rPr>
          <w:rFonts w:ascii="Verdana" w:hAnsi="Verdana" w:cs="Courier New"/>
          <w:w w:val="80"/>
          <w:sz w:val="20"/>
        </w:rPr>
        <w:t xml:space="preserve">Si propone l’adozione del Sussidiario delle discipline </w:t>
      </w:r>
      <w:r w:rsidRPr="00C75D1D">
        <w:rPr>
          <w:rFonts w:ascii="Verdana" w:hAnsi="Verdana" w:cs="Avenir"/>
          <w:b/>
          <w:bCs/>
          <w:w w:val="80"/>
          <w:sz w:val="20"/>
        </w:rPr>
        <w:t xml:space="preserve">CHE BELLO È!  </w:t>
      </w:r>
      <w:r w:rsidRPr="00C75D1D">
        <w:rPr>
          <w:rFonts w:ascii="Verdana" w:hAnsi="Verdana" w:cs="Courier New"/>
          <w:b/>
          <w:bCs/>
          <w:w w:val="80"/>
          <w:sz w:val="20"/>
        </w:rPr>
        <w:t>CONOSCERE – STORIA e GEOGRAFIA</w:t>
      </w:r>
      <w:r w:rsidRPr="00C75D1D">
        <w:rPr>
          <w:rFonts w:ascii="Verdana" w:hAnsi="Verdana" w:cs="Courier New"/>
          <w:w w:val="80"/>
          <w:sz w:val="20"/>
        </w:rPr>
        <w:t xml:space="preserve"> per le classi 4</w:t>
      </w:r>
      <w:r w:rsidRPr="00C75D1D">
        <w:rPr>
          <w:rFonts w:ascii="Verdana" w:hAnsi="Verdana" w:cs="Courier New"/>
          <w:w w:val="80"/>
          <w:sz w:val="20"/>
          <w:vertAlign w:val="superscript"/>
        </w:rPr>
        <w:t>e</w:t>
      </w:r>
      <w:r w:rsidRPr="00C75D1D">
        <w:rPr>
          <w:rFonts w:ascii="Verdana" w:hAnsi="Verdana" w:cs="Courier New"/>
          <w:w w:val="80"/>
          <w:sz w:val="20"/>
        </w:rPr>
        <w:t xml:space="preserve"> e 5</w:t>
      </w:r>
      <w:r w:rsidRPr="00C75D1D">
        <w:rPr>
          <w:rFonts w:ascii="Verdana" w:hAnsi="Verdana" w:cs="Courier New"/>
          <w:w w:val="80"/>
          <w:sz w:val="20"/>
          <w:vertAlign w:val="superscript"/>
        </w:rPr>
        <w:t>e</w:t>
      </w:r>
      <w:r w:rsidRPr="00C75D1D">
        <w:rPr>
          <w:rFonts w:ascii="Verdana" w:hAnsi="Verdana" w:cs="Courier New"/>
          <w:w w:val="80"/>
          <w:sz w:val="20"/>
        </w:rPr>
        <w:t xml:space="preserve"> perché è un </w:t>
      </w:r>
      <w:r w:rsidRPr="00C75D1D">
        <w:rPr>
          <w:rFonts w:ascii="Verdana" w:hAnsi="Verdana" w:cs="Courier New"/>
          <w:b/>
          <w:bCs/>
          <w:w w:val="80"/>
          <w:sz w:val="20"/>
        </w:rPr>
        <w:t>progetto didattico ricco e completo</w:t>
      </w:r>
      <w:r w:rsidRPr="00C75D1D">
        <w:rPr>
          <w:rFonts w:ascii="Verdana" w:hAnsi="Verdana" w:cs="Courier New"/>
          <w:w w:val="80"/>
          <w:sz w:val="20"/>
        </w:rPr>
        <w:t>, che accompagna e stimola gli alunni nell’importante percorso di apprendimento delle classi quarta e quinta, mettendo al centro lo</w:t>
      </w:r>
      <w:r w:rsidRPr="00C75D1D">
        <w:rPr>
          <w:rFonts w:ascii="Verdana" w:hAnsi="Verdana" w:cs="Courier New"/>
          <w:b/>
          <w:bCs/>
          <w:w w:val="80"/>
          <w:sz w:val="20"/>
        </w:rPr>
        <w:t xml:space="preserve"> sviluppo delle competenze</w:t>
      </w:r>
      <w:r w:rsidRPr="00C75D1D">
        <w:rPr>
          <w:rFonts w:ascii="Verdana" w:hAnsi="Verdana" w:cs="Courier New"/>
          <w:w w:val="80"/>
          <w:sz w:val="20"/>
        </w:rPr>
        <w:t xml:space="preserve"> e il </w:t>
      </w:r>
      <w:r w:rsidRPr="00C75D1D">
        <w:rPr>
          <w:rFonts w:ascii="Verdana" w:hAnsi="Verdana" w:cs="Courier New"/>
          <w:b/>
          <w:bCs/>
          <w:w w:val="80"/>
          <w:sz w:val="20"/>
        </w:rPr>
        <w:t>successo formativo</w:t>
      </w:r>
      <w:r w:rsidRPr="00C75D1D">
        <w:rPr>
          <w:rFonts w:ascii="Verdana" w:hAnsi="Verdana" w:cs="Courier New"/>
          <w:w w:val="80"/>
          <w:sz w:val="20"/>
        </w:rPr>
        <w:t xml:space="preserve"> del bambino. Al bambino, infatti, il Sussidiario dedica </w:t>
      </w:r>
      <w:r w:rsidRPr="00C75D1D">
        <w:rPr>
          <w:rFonts w:ascii="Verdana" w:hAnsi="Verdana" w:cs="Courier New"/>
          <w:b/>
          <w:bCs/>
          <w:w w:val="80"/>
          <w:sz w:val="20"/>
        </w:rPr>
        <w:t>attività capaci di motivarlo e incuriosirlo</w:t>
      </w:r>
      <w:r w:rsidRPr="00C75D1D">
        <w:rPr>
          <w:rFonts w:ascii="Verdana" w:hAnsi="Verdana" w:cs="Courier New"/>
          <w:w w:val="80"/>
          <w:sz w:val="20"/>
        </w:rPr>
        <w:t>, rendendolo gradualmente sempre più consapevole del perché studia e di come studia.</w:t>
      </w:r>
    </w:p>
    <w:p w14:paraId="4D605B88" w14:textId="77777777" w:rsidR="00946F05" w:rsidRPr="00C75D1D" w:rsidRDefault="00946F05" w:rsidP="00D2631E">
      <w:pPr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C75D1D">
        <w:rPr>
          <w:rFonts w:ascii="Verdana" w:hAnsi="Verdana" w:cs="Courier New"/>
          <w:w w:val="80"/>
          <w:sz w:val="20"/>
        </w:rPr>
        <w:t xml:space="preserve">I contenuti del testo, nell'ottica di una </w:t>
      </w:r>
      <w:r w:rsidRPr="00C75D1D">
        <w:rPr>
          <w:rFonts w:ascii="Verdana" w:hAnsi="Verdana" w:cs="Courier New"/>
          <w:b/>
          <w:bCs/>
          <w:w w:val="80"/>
          <w:sz w:val="20"/>
        </w:rPr>
        <w:t>DIDATTICA INCLUSIVA</w:t>
      </w:r>
      <w:r w:rsidRPr="00C75D1D">
        <w:rPr>
          <w:rFonts w:ascii="Verdana" w:hAnsi="Verdana" w:cs="Courier New"/>
          <w:w w:val="80"/>
          <w:sz w:val="20"/>
        </w:rPr>
        <w:t>, sono esposti secondo i criteri dell’</w:t>
      </w:r>
      <w:r w:rsidRPr="00C75D1D">
        <w:rPr>
          <w:rFonts w:ascii="Verdana" w:hAnsi="Verdana" w:cs="Courier New"/>
          <w:b/>
          <w:bCs/>
          <w:w w:val="80"/>
          <w:sz w:val="20"/>
        </w:rPr>
        <w:t>alta comprensibilità</w:t>
      </w:r>
      <w:r w:rsidRPr="00C75D1D">
        <w:rPr>
          <w:rFonts w:ascii="Verdana" w:hAnsi="Verdana" w:cs="Courier New"/>
          <w:w w:val="80"/>
          <w:sz w:val="20"/>
        </w:rPr>
        <w:t xml:space="preserve">, quindi con </w:t>
      </w:r>
      <w:r w:rsidRPr="00C75D1D">
        <w:rPr>
          <w:rFonts w:ascii="Verdana" w:hAnsi="Verdana" w:cs="Courier New"/>
          <w:b/>
          <w:bCs/>
          <w:w w:val="80"/>
          <w:sz w:val="20"/>
        </w:rPr>
        <w:t>periodi brevi</w:t>
      </w:r>
      <w:r w:rsidRPr="00C75D1D">
        <w:rPr>
          <w:rFonts w:ascii="Verdana" w:hAnsi="Verdana" w:cs="Courier New"/>
          <w:w w:val="80"/>
          <w:sz w:val="20"/>
        </w:rPr>
        <w:t xml:space="preserve">, </w:t>
      </w:r>
      <w:r w:rsidRPr="00C75D1D">
        <w:rPr>
          <w:rFonts w:ascii="Verdana" w:hAnsi="Verdana" w:cs="Courier New"/>
          <w:b/>
          <w:bCs/>
          <w:w w:val="80"/>
          <w:sz w:val="20"/>
        </w:rPr>
        <w:t>lessico accessibile</w:t>
      </w:r>
      <w:r w:rsidRPr="00C75D1D">
        <w:rPr>
          <w:rFonts w:ascii="Verdana" w:hAnsi="Verdana" w:cs="Courier New"/>
          <w:w w:val="80"/>
          <w:sz w:val="20"/>
        </w:rPr>
        <w:t xml:space="preserve"> </w:t>
      </w:r>
      <w:r w:rsidRPr="00C75D1D">
        <w:rPr>
          <w:rFonts w:ascii="Verdana" w:hAnsi="Verdana" w:cs="Courier New"/>
          <w:b/>
          <w:bCs/>
          <w:w w:val="80"/>
          <w:sz w:val="20"/>
        </w:rPr>
        <w:t>e sintassi lineare</w:t>
      </w:r>
      <w:r w:rsidRPr="00C75D1D">
        <w:rPr>
          <w:rFonts w:ascii="Verdana" w:hAnsi="Verdana" w:cs="Courier New"/>
          <w:w w:val="80"/>
          <w:sz w:val="20"/>
        </w:rPr>
        <w:t xml:space="preserve">. </w:t>
      </w:r>
    </w:p>
    <w:p w14:paraId="04A45C88" w14:textId="77777777" w:rsidR="00946F05" w:rsidRPr="00C75D1D" w:rsidRDefault="00946F05" w:rsidP="00D2631E">
      <w:pPr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C75D1D">
        <w:rPr>
          <w:rFonts w:ascii="Verdana" w:hAnsi="Verdana" w:cs="Courier New"/>
          <w:w w:val="80"/>
          <w:sz w:val="20"/>
        </w:rPr>
        <w:t xml:space="preserve">In ogni volume di classe quarta il bambino è accolto dalle pagine </w:t>
      </w:r>
      <w:r w:rsidRPr="00C75D1D">
        <w:rPr>
          <w:rFonts w:ascii="Verdana" w:hAnsi="Verdana" w:cs="Courier New"/>
          <w:b/>
          <w:bCs/>
          <w:w w:val="80"/>
          <w:sz w:val="20"/>
        </w:rPr>
        <w:t xml:space="preserve">PASSAPORTO PER... </w:t>
      </w:r>
      <w:r w:rsidRPr="00C75D1D">
        <w:rPr>
          <w:rFonts w:ascii="Verdana" w:hAnsi="Verdana" w:cs="Courier New"/>
          <w:w w:val="80"/>
          <w:sz w:val="20"/>
        </w:rPr>
        <w:t xml:space="preserve"> che, attraverso una modalità attiva, lo conducono a </w:t>
      </w:r>
      <w:r w:rsidRPr="00C75D1D">
        <w:rPr>
          <w:rFonts w:ascii="Verdana" w:hAnsi="Verdana" w:cs="Courier New"/>
          <w:b/>
          <w:bCs/>
          <w:w w:val="80"/>
          <w:sz w:val="20"/>
        </w:rPr>
        <w:t>recuperare le competenze disciplinari di base</w:t>
      </w:r>
      <w:r w:rsidRPr="00C75D1D">
        <w:rPr>
          <w:rFonts w:ascii="Verdana" w:hAnsi="Verdana" w:cs="Courier New"/>
          <w:w w:val="80"/>
          <w:sz w:val="20"/>
        </w:rPr>
        <w:t>, a focalizzare la sua attenzione sulle peculiarità della disciplina, a motivarne lo studio e a riallacciarsi alle conoscenze precedenti.</w:t>
      </w:r>
    </w:p>
    <w:p w14:paraId="307E8501" w14:textId="77777777" w:rsidR="00946F05" w:rsidRPr="00C75D1D" w:rsidRDefault="00946F05" w:rsidP="00D2631E">
      <w:pPr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C75D1D">
        <w:rPr>
          <w:rFonts w:ascii="Verdana" w:hAnsi="Verdana" w:cs="Courier New"/>
          <w:w w:val="80"/>
          <w:sz w:val="20"/>
        </w:rPr>
        <w:t xml:space="preserve">Prima di entrare nel vivo dei nuovi contenuti, le pagine </w:t>
      </w:r>
      <w:r w:rsidRPr="00C75D1D">
        <w:rPr>
          <w:rFonts w:ascii="Verdana" w:hAnsi="Verdana" w:cs="Courier New"/>
          <w:b/>
          <w:bCs/>
          <w:w w:val="80"/>
          <w:sz w:val="20"/>
        </w:rPr>
        <w:t>IL NOSTRO PERCORSO</w:t>
      </w:r>
      <w:r w:rsidRPr="00C75D1D">
        <w:rPr>
          <w:rFonts w:ascii="Verdana" w:hAnsi="Verdana" w:cs="Courier New"/>
          <w:w w:val="80"/>
          <w:sz w:val="20"/>
        </w:rPr>
        <w:t xml:space="preserve"> mostrano al bambino uno </w:t>
      </w:r>
      <w:r w:rsidRPr="00C75D1D">
        <w:rPr>
          <w:rFonts w:ascii="Verdana" w:hAnsi="Verdana" w:cs="Courier New"/>
          <w:b/>
          <w:bCs/>
          <w:w w:val="80"/>
          <w:sz w:val="20"/>
        </w:rPr>
        <w:t>sguardo d'insieme sugli argomenti che dovrà studiare</w:t>
      </w:r>
      <w:r w:rsidRPr="00C75D1D">
        <w:rPr>
          <w:rFonts w:ascii="Verdana" w:hAnsi="Verdana" w:cs="Courier New"/>
          <w:w w:val="80"/>
          <w:sz w:val="20"/>
        </w:rPr>
        <w:t xml:space="preserve">, rendendolo partecipe del percorso che sta per intraprendere. </w:t>
      </w:r>
    </w:p>
    <w:p w14:paraId="00C148AA" w14:textId="77777777" w:rsidR="00946F05" w:rsidRPr="00C75D1D" w:rsidRDefault="00946F05" w:rsidP="00D2631E">
      <w:pPr>
        <w:spacing w:line="276" w:lineRule="auto"/>
        <w:jc w:val="both"/>
        <w:rPr>
          <w:rFonts w:ascii="Verdana" w:hAnsi="Verdana" w:cs="Courier New"/>
          <w:spacing w:val="-2"/>
          <w:w w:val="80"/>
          <w:sz w:val="20"/>
        </w:rPr>
      </w:pPr>
      <w:r w:rsidRPr="00C75D1D">
        <w:rPr>
          <w:rFonts w:ascii="Verdana" w:hAnsi="Verdana" w:cs="Courier New"/>
          <w:w w:val="80"/>
          <w:sz w:val="20"/>
        </w:rPr>
        <w:t xml:space="preserve">Ogni </w:t>
      </w:r>
      <w:r w:rsidRPr="00C75D1D">
        <w:rPr>
          <w:rFonts w:ascii="Verdana" w:hAnsi="Verdana" w:cs="Courier New"/>
          <w:b/>
          <w:bCs/>
          <w:w w:val="80"/>
          <w:sz w:val="20"/>
        </w:rPr>
        <w:t>Unità di Apprendimento per Competenze</w:t>
      </w:r>
      <w:r w:rsidRPr="00C75D1D">
        <w:rPr>
          <w:rFonts w:ascii="Verdana" w:hAnsi="Verdana" w:cs="Courier New"/>
          <w:w w:val="80"/>
          <w:sz w:val="20"/>
        </w:rPr>
        <w:t xml:space="preserve"> si apre con </w:t>
      </w:r>
      <w:r w:rsidRPr="00C75D1D">
        <w:rPr>
          <w:rFonts w:ascii="Verdana" w:hAnsi="Verdana" w:cs="Courier New"/>
          <w:b/>
          <w:bCs/>
          <w:w w:val="80"/>
          <w:sz w:val="20"/>
        </w:rPr>
        <w:t>testi e immagini suggestive</w:t>
      </w:r>
      <w:r w:rsidRPr="00C75D1D">
        <w:rPr>
          <w:rFonts w:ascii="Verdana" w:hAnsi="Verdana" w:cs="Courier New"/>
          <w:w w:val="80"/>
          <w:sz w:val="20"/>
        </w:rPr>
        <w:t xml:space="preserve">, utili ad attivare l’interesse del bambino e a contestualizzare i contenuti nello spazio e nel tempo, e con la presentazione dei </w:t>
      </w:r>
      <w:r w:rsidRPr="00C75D1D">
        <w:rPr>
          <w:rFonts w:ascii="Verdana" w:hAnsi="Verdana" w:cs="Courier New"/>
          <w:b/>
          <w:bCs/>
          <w:w w:val="80"/>
          <w:sz w:val="20"/>
        </w:rPr>
        <w:t>CONCETTI CHIAVE</w:t>
      </w:r>
      <w:r w:rsidRPr="00C75D1D">
        <w:rPr>
          <w:rFonts w:ascii="Verdana" w:hAnsi="Verdana" w:cs="Courier New"/>
          <w:w w:val="80"/>
          <w:sz w:val="20"/>
        </w:rPr>
        <w:t xml:space="preserve"> utili a comprenderli. </w:t>
      </w:r>
    </w:p>
    <w:p w14:paraId="120D584F" w14:textId="77777777" w:rsidR="00946F05" w:rsidRPr="00C75D1D" w:rsidRDefault="00946F05" w:rsidP="00D2631E">
      <w:pPr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C75D1D">
        <w:rPr>
          <w:rFonts w:ascii="Verdana" w:hAnsi="Verdana" w:cs="Courier New"/>
          <w:spacing w:val="-2"/>
          <w:w w:val="80"/>
          <w:sz w:val="20"/>
        </w:rPr>
        <w:t xml:space="preserve">Nelle pagine successive, i capitoli che compongono le Unità di Apprendimento sono caratterizzati da </w:t>
      </w:r>
      <w:r w:rsidRPr="00C75D1D">
        <w:rPr>
          <w:rFonts w:ascii="Verdana" w:hAnsi="Verdana" w:cs="Courier New"/>
          <w:b/>
          <w:bCs/>
          <w:spacing w:val="-2"/>
          <w:w w:val="80"/>
          <w:sz w:val="20"/>
        </w:rPr>
        <w:t>testi ricchi, chiari e lineari</w:t>
      </w:r>
      <w:r w:rsidRPr="00C75D1D">
        <w:rPr>
          <w:rFonts w:ascii="Verdana" w:hAnsi="Verdana" w:cs="Courier New"/>
          <w:spacing w:val="-2"/>
          <w:w w:val="80"/>
          <w:sz w:val="20"/>
        </w:rPr>
        <w:t xml:space="preserve">. La </w:t>
      </w:r>
      <w:r w:rsidRPr="00C75D1D">
        <w:rPr>
          <w:rFonts w:ascii="Verdana" w:hAnsi="Verdana" w:cs="Courier New"/>
          <w:b/>
          <w:bCs/>
          <w:spacing w:val="-2"/>
          <w:w w:val="80"/>
          <w:sz w:val="20"/>
        </w:rPr>
        <w:t xml:space="preserve">composizione ordinata </w:t>
      </w:r>
      <w:r w:rsidRPr="00C75D1D">
        <w:rPr>
          <w:rFonts w:ascii="Verdana" w:hAnsi="Verdana" w:cs="Courier New"/>
          <w:spacing w:val="-2"/>
          <w:w w:val="80"/>
          <w:sz w:val="20"/>
        </w:rPr>
        <w:t>del testo, delle immagini e dei box di approfondimento favorisce una</w:t>
      </w:r>
      <w:r w:rsidRPr="00C75D1D">
        <w:rPr>
          <w:rFonts w:ascii="Verdana" w:hAnsi="Verdana" w:cs="Courier New"/>
          <w:b/>
          <w:bCs/>
          <w:spacing w:val="-2"/>
          <w:w w:val="80"/>
          <w:sz w:val="20"/>
        </w:rPr>
        <w:t xml:space="preserve"> lettura regolare</w:t>
      </w:r>
      <w:r w:rsidRPr="00C75D1D">
        <w:rPr>
          <w:rFonts w:ascii="Verdana" w:hAnsi="Verdana" w:cs="Courier New"/>
          <w:spacing w:val="-2"/>
          <w:w w:val="80"/>
          <w:sz w:val="20"/>
        </w:rPr>
        <w:t xml:space="preserve"> da parte di ogni bambino, facilitando la sua </w:t>
      </w:r>
      <w:r w:rsidRPr="00C75D1D">
        <w:rPr>
          <w:rFonts w:ascii="Verdana" w:hAnsi="Verdana" w:cs="Courier New"/>
          <w:b/>
          <w:bCs/>
          <w:spacing w:val="-2"/>
          <w:w w:val="80"/>
          <w:sz w:val="20"/>
        </w:rPr>
        <w:t>concentrazione</w:t>
      </w:r>
      <w:r w:rsidRPr="00C75D1D">
        <w:rPr>
          <w:rFonts w:ascii="Verdana" w:hAnsi="Verdana" w:cs="Courier New"/>
          <w:spacing w:val="-2"/>
          <w:w w:val="80"/>
          <w:sz w:val="20"/>
        </w:rPr>
        <w:t xml:space="preserve">. Grandi e chiare illustrazioni integrano e arricchiscono i contenuti, abituando i bambini a ricavare informazioni disciplinari anche dalle immagini. Quando necessario, la rubrica </w:t>
      </w:r>
      <w:r w:rsidRPr="00C75D1D">
        <w:rPr>
          <w:rFonts w:ascii="Verdana" w:hAnsi="Verdana" w:cs="Courier New"/>
          <w:b/>
          <w:bCs/>
          <w:spacing w:val="-2"/>
          <w:w w:val="80"/>
          <w:sz w:val="20"/>
        </w:rPr>
        <w:t>PAROLE DA CONOSCERE</w:t>
      </w:r>
      <w:r w:rsidRPr="00C75D1D">
        <w:rPr>
          <w:rFonts w:ascii="Verdana" w:hAnsi="Verdana" w:cs="Courier New"/>
          <w:spacing w:val="-2"/>
          <w:w w:val="80"/>
          <w:sz w:val="20"/>
        </w:rPr>
        <w:t xml:space="preserve"> chiarisce il significato dei </w:t>
      </w:r>
      <w:r w:rsidRPr="00C75D1D">
        <w:rPr>
          <w:rFonts w:ascii="Verdana" w:hAnsi="Verdana" w:cs="Courier New"/>
          <w:b/>
          <w:bCs/>
          <w:spacing w:val="-2"/>
          <w:w w:val="80"/>
          <w:sz w:val="20"/>
        </w:rPr>
        <w:t>termini specifici</w:t>
      </w:r>
      <w:r w:rsidRPr="00C75D1D">
        <w:rPr>
          <w:rFonts w:ascii="Verdana" w:hAnsi="Verdana" w:cs="Courier New"/>
          <w:spacing w:val="-2"/>
          <w:w w:val="80"/>
          <w:sz w:val="20"/>
        </w:rPr>
        <w:t xml:space="preserve"> di ciascuna disciplina.</w:t>
      </w:r>
    </w:p>
    <w:p w14:paraId="25018B2B" w14:textId="77777777" w:rsidR="00946F05" w:rsidRPr="00C75D1D" w:rsidRDefault="00946F05" w:rsidP="00D2631E">
      <w:pPr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C75D1D">
        <w:rPr>
          <w:rFonts w:ascii="Verdana" w:hAnsi="Verdana" w:cs="Courier New"/>
          <w:w w:val="80"/>
          <w:sz w:val="20"/>
        </w:rPr>
        <w:t xml:space="preserve">Speciale attenzione viene data alla </w:t>
      </w:r>
      <w:r w:rsidRPr="00C75D1D">
        <w:rPr>
          <w:rFonts w:ascii="Verdana" w:hAnsi="Verdana" w:cs="Courier New"/>
          <w:b/>
          <w:bCs/>
          <w:w w:val="80"/>
          <w:sz w:val="20"/>
        </w:rPr>
        <w:t>Cittadinanza attiva</w:t>
      </w:r>
      <w:r w:rsidRPr="00C75D1D">
        <w:rPr>
          <w:rFonts w:ascii="Verdana" w:hAnsi="Verdana" w:cs="Courier New"/>
          <w:w w:val="80"/>
          <w:sz w:val="20"/>
        </w:rPr>
        <w:t xml:space="preserve"> e all’</w:t>
      </w:r>
      <w:r w:rsidRPr="00C75D1D">
        <w:rPr>
          <w:rFonts w:ascii="Verdana" w:hAnsi="Verdana" w:cs="Courier New"/>
          <w:b/>
          <w:bCs/>
          <w:w w:val="80"/>
          <w:sz w:val="20"/>
        </w:rPr>
        <w:t>Agenda 2030</w:t>
      </w:r>
      <w:r w:rsidRPr="00C75D1D">
        <w:rPr>
          <w:rFonts w:ascii="Verdana" w:hAnsi="Verdana" w:cs="Courier New"/>
          <w:w w:val="80"/>
          <w:sz w:val="20"/>
        </w:rPr>
        <w:t xml:space="preserve">, con le pagine </w:t>
      </w:r>
      <w:r w:rsidRPr="00C75D1D">
        <w:rPr>
          <w:rFonts w:ascii="Verdana" w:hAnsi="Verdana" w:cs="Courier New"/>
          <w:b/>
          <w:bCs/>
          <w:w w:val="80"/>
          <w:sz w:val="20"/>
        </w:rPr>
        <w:t>TRA PASSATO E PRESENTE</w:t>
      </w:r>
      <w:r w:rsidRPr="00C75D1D">
        <w:rPr>
          <w:rFonts w:ascii="Verdana" w:hAnsi="Verdana" w:cs="Courier New"/>
          <w:w w:val="80"/>
          <w:sz w:val="20"/>
        </w:rPr>
        <w:t xml:space="preserve"> in Storia e </w:t>
      </w:r>
      <w:r w:rsidRPr="00C75D1D">
        <w:rPr>
          <w:rFonts w:ascii="Verdana" w:hAnsi="Verdana" w:cs="Courier New"/>
          <w:b/>
          <w:bCs/>
          <w:w w:val="80"/>
          <w:sz w:val="20"/>
        </w:rPr>
        <w:t>CONOSCERE IL TERRITORIO</w:t>
      </w:r>
      <w:r w:rsidRPr="00C75D1D">
        <w:rPr>
          <w:rFonts w:ascii="Verdana" w:hAnsi="Verdana" w:cs="Courier New"/>
          <w:w w:val="80"/>
          <w:sz w:val="20"/>
        </w:rPr>
        <w:t xml:space="preserve"> in Geografia, in cui vengono presentati temi di attualità relativi alla società e al territorio. In queste pagine, la rubrica </w:t>
      </w:r>
      <w:r w:rsidRPr="00C75D1D">
        <w:rPr>
          <w:rFonts w:ascii="Verdana" w:hAnsi="Verdana" w:cs="Courier New"/>
          <w:b/>
          <w:bCs/>
          <w:w w:val="80"/>
          <w:sz w:val="20"/>
        </w:rPr>
        <w:t>MOMENTI DI CITTADINANZA</w:t>
      </w:r>
      <w:r w:rsidRPr="00C75D1D">
        <w:rPr>
          <w:rFonts w:ascii="Verdana" w:hAnsi="Verdana" w:cs="Courier New"/>
          <w:w w:val="80"/>
          <w:sz w:val="20"/>
        </w:rPr>
        <w:t xml:space="preserve"> rende i bambini protagonisti attivi delle riflessioni sullo </w:t>
      </w:r>
      <w:r w:rsidRPr="00C75D1D">
        <w:rPr>
          <w:rFonts w:ascii="Verdana" w:hAnsi="Verdana" w:cs="Courier New"/>
          <w:b/>
          <w:bCs/>
          <w:w w:val="80"/>
          <w:sz w:val="20"/>
        </w:rPr>
        <w:t>sviluppo sostenibile</w:t>
      </w:r>
      <w:r w:rsidRPr="00C75D1D">
        <w:rPr>
          <w:rFonts w:ascii="Verdana" w:hAnsi="Verdana" w:cs="Courier New"/>
          <w:w w:val="80"/>
          <w:sz w:val="20"/>
        </w:rPr>
        <w:t xml:space="preserve">, stimolando la conoscenza degli </w:t>
      </w:r>
      <w:r w:rsidRPr="00C75D1D">
        <w:rPr>
          <w:rFonts w:ascii="Verdana" w:hAnsi="Verdana" w:cs="Courier New"/>
          <w:b/>
          <w:bCs/>
          <w:w w:val="80"/>
          <w:sz w:val="20"/>
        </w:rPr>
        <w:t>obiettivi dell’Agenda 2030</w:t>
      </w:r>
      <w:r w:rsidRPr="00C75D1D">
        <w:rPr>
          <w:rFonts w:ascii="Verdana" w:hAnsi="Verdana" w:cs="Courier New"/>
          <w:w w:val="80"/>
          <w:sz w:val="20"/>
        </w:rPr>
        <w:t xml:space="preserve">. Si tratta di riflessioni che </w:t>
      </w:r>
      <w:r w:rsidRPr="00C75D1D">
        <w:rPr>
          <w:rFonts w:ascii="Verdana" w:hAnsi="Verdana" w:cs="Courier New"/>
          <w:b/>
          <w:bCs/>
          <w:w w:val="80"/>
          <w:sz w:val="20"/>
        </w:rPr>
        <w:t>promuovono i comportamenti di cittadinanza attiva</w:t>
      </w:r>
      <w:r w:rsidRPr="00C75D1D">
        <w:rPr>
          <w:rFonts w:ascii="Verdana" w:hAnsi="Verdana" w:cs="Courier New"/>
          <w:w w:val="80"/>
          <w:sz w:val="20"/>
        </w:rPr>
        <w:t>, intesa come rispetto dell’ambiente, solidarietà sociale, confronto tra persone diverse, rispetto dei principi della Costituzione.</w:t>
      </w:r>
    </w:p>
    <w:p w14:paraId="4744C600" w14:textId="77777777" w:rsidR="00946F05" w:rsidRPr="00C75D1D" w:rsidRDefault="00946F05" w:rsidP="00D2631E">
      <w:pPr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C75D1D">
        <w:rPr>
          <w:rFonts w:ascii="Verdana" w:hAnsi="Verdana" w:cs="Courier New"/>
          <w:w w:val="80"/>
          <w:sz w:val="20"/>
        </w:rPr>
        <w:t xml:space="preserve">La seconda parte di ogni singolo volume contiene il </w:t>
      </w:r>
      <w:r w:rsidRPr="00C75D1D">
        <w:rPr>
          <w:rFonts w:ascii="Verdana" w:hAnsi="Verdana" w:cs="Courier New"/>
          <w:b/>
          <w:bCs/>
          <w:w w:val="80"/>
          <w:sz w:val="20"/>
        </w:rPr>
        <w:t>QUADERNO OPERATIVO</w:t>
      </w:r>
      <w:r w:rsidRPr="00C75D1D">
        <w:rPr>
          <w:rFonts w:ascii="Verdana" w:hAnsi="Verdana" w:cs="Courier New"/>
          <w:w w:val="80"/>
          <w:sz w:val="20"/>
        </w:rPr>
        <w:t>, con</w:t>
      </w:r>
      <w:r w:rsidRPr="00C75D1D">
        <w:rPr>
          <w:rFonts w:ascii="Verdana" w:hAnsi="Verdana" w:cs="Courier New"/>
          <w:b/>
          <w:bCs/>
          <w:w w:val="80"/>
          <w:sz w:val="20"/>
        </w:rPr>
        <w:t xml:space="preserve"> schede operative</w:t>
      </w:r>
      <w:r w:rsidRPr="00C75D1D">
        <w:rPr>
          <w:rFonts w:ascii="Verdana" w:hAnsi="Verdana" w:cs="Courier New"/>
          <w:w w:val="80"/>
          <w:sz w:val="20"/>
        </w:rPr>
        <w:t xml:space="preserve"> per rinforzare gli apprendimenti o approfondire i contenuti e pagine dedicate alla </w:t>
      </w:r>
      <w:r w:rsidRPr="00C75D1D">
        <w:rPr>
          <w:rFonts w:ascii="Verdana" w:hAnsi="Verdana" w:cs="Courier New"/>
          <w:b/>
          <w:bCs/>
          <w:w w:val="80"/>
          <w:sz w:val="20"/>
        </w:rPr>
        <w:t>verifica delle competenze</w:t>
      </w:r>
      <w:r w:rsidRPr="00C75D1D">
        <w:rPr>
          <w:rFonts w:ascii="Verdana" w:hAnsi="Verdana" w:cs="Courier New"/>
          <w:w w:val="80"/>
          <w:sz w:val="20"/>
        </w:rPr>
        <w:t xml:space="preserve">.  In tutte le discipline alcune schede propongono </w:t>
      </w:r>
      <w:r w:rsidRPr="00C75D1D">
        <w:rPr>
          <w:rFonts w:ascii="Verdana" w:hAnsi="Verdana" w:cs="Courier New"/>
          <w:b/>
          <w:bCs/>
          <w:w w:val="80"/>
          <w:sz w:val="20"/>
        </w:rPr>
        <w:t>attività facilitate</w:t>
      </w:r>
      <w:r w:rsidRPr="00C75D1D">
        <w:rPr>
          <w:rFonts w:ascii="Verdana" w:hAnsi="Verdana" w:cs="Courier New"/>
          <w:w w:val="80"/>
          <w:sz w:val="20"/>
        </w:rPr>
        <w:t xml:space="preserve">. Nel Quaderno, le pagine con i </w:t>
      </w:r>
      <w:r w:rsidRPr="00C75D1D">
        <w:rPr>
          <w:rFonts w:ascii="Verdana" w:hAnsi="Verdana" w:cs="Courier New"/>
          <w:b/>
          <w:bCs/>
          <w:w w:val="80"/>
          <w:sz w:val="20"/>
        </w:rPr>
        <w:t>COMPITI DI REALTÀ</w:t>
      </w:r>
      <w:r w:rsidRPr="00C75D1D">
        <w:rPr>
          <w:rFonts w:ascii="Verdana" w:hAnsi="Verdana" w:cs="Courier New"/>
          <w:w w:val="80"/>
          <w:sz w:val="20"/>
        </w:rPr>
        <w:t xml:space="preserve"> rappresentano un’occasione affinché gli alunni, in attività sia individuali sia di gruppo, affrontino situazioni problematiche aperte mobilitando </w:t>
      </w:r>
      <w:r w:rsidRPr="00C75D1D">
        <w:rPr>
          <w:rFonts w:ascii="Verdana" w:hAnsi="Verdana" w:cs="Courier New"/>
          <w:b/>
          <w:bCs/>
          <w:w w:val="80"/>
          <w:sz w:val="20"/>
        </w:rPr>
        <w:t>conoscenze, abilità e competenze chiave di cittadinanza</w:t>
      </w:r>
      <w:r w:rsidRPr="00C75D1D">
        <w:rPr>
          <w:rFonts w:ascii="Verdana" w:hAnsi="Verdana" w:cs="Courier New"/>
          <w:w w:val="80"/>
          <w:sz w:val="20"/>
        </w:rPr>
        <w:t xml:space="preserve">. Le pagine di </w:t>
      </w:r>
      <w:r w:rsidRPr="00C75D1D">
        <w:rPr>
          <w:rFonts w:ascii="Verdana" w:hAnsi="Verdana" w:cs="Courier New"/>
          <w:b/>
          <w:bCs/>
          <w:w w:val="80"/>
          <w:sz w:val="20"/>
        </w:rPr>
        <w:t>CODING</w:t>
      </w:r>
      <w:r w:rsidRPr="00C75D1D">
        <w:rPr>
          <w:rFonts w:ascii="Verdana" w:hAnsi="Verdana" w:cs="Courier New"/>
          <w:w w:val="80"/>
          <w:sz w:val="20"/>
        </w:rPr>
        <w:t xml:space="preserve"> stimolano i bambini a costruire e a </w:t>
      </w:r>
      <w:r w:rsidRPr="00C75D1D">
        <w:rPr>
          <w:rFonts w:ascii="Verdana" w:hAnsi="Verdana" w:cs="Courier New"/>
          <w:b/>
          <w:bCs/>
          <w:w w:val="80"/>
          <w:sz w:val="20"/>
        </w:rPr>
        <w:t>utilizzare procedure</w:t>
      </w:r>
      <w:r w:rsidRPr="00C75D1D">
        <w:rPr>
          <w:rFonts w:ascii="Verdana" w:hAnsi="Verdana" w:cs="Courier New"/>
          <w:w w:val="80"/>
          <w:sz w:val="20"/>
        </w:rPr>
        <w:t xml:space="preserve"> per realizzare semplici progetti, facendoli lavorare in contesti ludici e didattici nell’ottica del </w:t>
      </w:r>
      <w:r w:rsidRPr="00C75D1D">
        <w:rPr>
          <w:rFonts w:ascii="Verdana" w:hAnsi="Verdana" w:cs="Courier New"/>
          <w:b/>
          <w:bCs/>
          <w:w w:val="80"/>
          <w:sz w:val="20"/>
        </w:rPr>
        <w:t>pensiero computazionale</w:t>
      </w:r>
      <w:r w:rsidRPr="00C75D1D">
        <w:rPr>
          <w:rFonts w:ascii="Verdana" w:hAnsi="Verdana" w:cs="Courier New"/>
          <w:w w:val="80"/>
          <w:sz w:val="20"/>
        </w:rPr>
        <w:t xml:space="preserve">. </w:t>
      </w:r>
    </w:p>
    <w:p w14:paraId="346CDA3C" w14:textId="77777777" w:rsidR="00946F05" w:rsidRPr="00C75D1D" w:rsidRDefault="00946F05" w:rsidP="00D2631E">
      <w:pPr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C75D1D">
        <w:rPr>
          <w:rFonts w:ascii="Verdana" w:hAnsi="Verdana" w:cs="Courier New"/>
          <w:w w:val="80"/>
          <w:sz w:val="20"/>
        </w:rPr>
        <w:t xml:space="preserve">Il fascicolo </w:t>
      </w:r>
      <w:r w:rsidRPr="00C75D1D">
        <w:rPr>
          <w:rFonts w:ascii="Verdana" w:hAnsi="Verdana" w:cs="Courier New"/>
          <w:b/>
          <w:bCs/>
          <w:w w:val="80"/>
          <w:sz w:val="20"/>
        </w:rPr>
        <w:t>STRATEGIE PER STUDIARE</w:t>
      </w:r>
      <w:r w:rsidRPr="00C75D1D">
        <w:rPr>
          <w:rFonts w:ascii="Verdana" w:hAnsi="Verdana" w:cs="Courier New"/>
          <w:w w:val="80"/>
          <w:sz w:val="20"/>
        </w:rPr>
        <w:t xml:space="preserve">, con il </w:t>
      </w:r>
      <w:r w:rsidRPr="00C75D1D">
        <w:rPr>
          <w:rFonts w:ascii="Verdana" w:hAnsi="Verdana" w:cs="Courier New"/>
          <w:b/>
          <w:bCs/>
          <w:w w:val="80"/>
          <w:sz w:val="20"/>
        </w:rPr>
        <w:t>Metodo di studio</w:t>
      </w:r>
      <w:r w:rsidRPr="00C75D1D">
        <w:rPr>
          <w:rFonts w:ascii="Verdana" w:hAnsi="Verdana" w:cs="Courier New"/>
          <w:w w:val="80"/>
          <w:sz w:val="20"/>
        </w:rPr>
        <w:t xml:space="preserve"> e le </w:t>
      </w:r>
      <w:r w:rsidRPr="00C75D1D">
        <w:rPr>
          <w:rFonts w:ascii="Verdana" w:hAnsi="Verdana" w:cs="Courier New"/>
          <w:b/>
          <w:bCs/>
          <w:w w:val="80"/>
          <w:sz w:val="20"/>
        </w:rPr>
        <w:t>Mappe</w:t>
      </w:r>
      <w:r w:rsidRPr="00C75D1D">
        <w:rPr>
          <w:rFonts w:ascii="Verdana" w:hAnsi="Verdana" w:cs="Courier New"/>
          <w:w w:val="80"/>
          <w:sz w:val="20"/>
        </w:rPr>
        <w:t xml:space="preserve">, è uno strumento utilissimo che accompagna gli alunni nei momenti di </w:t>
      </w:r>
      <w:r w:rsidRPr="00C75D1D">
        <w:rPr>
          <w:rFonts w:ascii="Verdana" w:hAnsi="Verdana" w:cs="Courier New"/>
          <w:b/>
          <w:bCs/>
          <w:w w:val="80"/>
          <w:sz w:val="20"/>
        </w:rPr>
        <w:t>studio</w:t>
      </w:r>
      <w:r w:rsidRPr="00C75D1D">
        <w:rPr>
          <w:rFonts w:ascii="Verdana" w:hAnsi="Verdana" w:cs="Courier New"/>
          <w:w w:val="80"/>
          <w:sz w:val="20"/>
        </w:rPr>
        <w:t xml:space="preserve"> </w:t>
      </w:r>
      <w:r w:rsidRPr="00C75D1D">
        <w:rPr>
          <w:rFonts w:ascii="Verdana" w:hAnsi="Verdana" w:cs="Courier New"/>
          <w:b/>
          <w:bCs/>
          <w:w w:val="80"/>
          <w:sz w:val="20"/>
        </w:rPr>
        <w:t>individuale</w:t>
      </w:r>
      <w:r w:rsidRPr="00C75D1D">
        <w:rPr>
          <w:rFonts w:ascii="Verdana" w:hAnsi="Verdana" w:cs="Courier New"/>
          <w:w w:val="80"/>
          <w:sz w:val="20"/>
        </w:rPr>
        <w:t xml:space="preserve">, sia a casa sia a scuola, guidando ogni alunno ad </w:t>
      </w:r>
      <w:r w:rsidRPr="00C75D1D">
        <w:rPr>
          <w:rFonts w:ascii="Verdana" w:hAnsi="Verdana" w:cs="Courier New"/>
          <w:b/>
          <w:bCs/>
          <w:w w:val="80"/>
          <w:sz w:val="20"/>
        </w:rPr>
        <w:t>acquisire un metodo di studio gradualmente sempre più autonomo</w:t>
      </w:r>
      <w:r w:rsidRPr="00C75D1D">
        <w:rPr>
          <w:rFonts w:ascii="Verdana" w:hAnsi="Verdana" w:cs="Courier New"/>
          <w:w w:val="80"/>
          <w:sz w:val="20"/>
        </w:rPr>
        <w:t xml:space="preserve">, per padroneggiare i contenuti e giungere a una loro esposizione consapevole. La </w:t>
      </w:r>
      <w:r w:rsidRPr="00C75D1D">
        <w:rPr>
          <w:rFonts w:ascii="Verdana" w:hAnsi="Verdana" w:cs="Courier New"/>
          <w:b/>
          <w:bCs/>
          <w:w w:val="80"/>
          <w:sz w:val="20"/>
        </w:rPr>
        <w:t>varietà delle strategie</w:t>
      </w:r>
      <w:r w:rsidRPr="00C75D1D">
        <w:rPr>
          <w:rFonts w:ascii="Verdana" w:hAnsi="Verdana" w:cs="Courier New"/>
          <w:w w:val="80"/>
          <w:sz w:val="20"/>
        </w:rPr>
        <w:t xml:space="preserve"> proposte, inoltre, permette al bambino di individuare quelle più congeniali al suo stile di apprendimento così che possa poi utilizzarle autonomamente. </w:t>
      </w:r>
    </w:p>
    <w:p w14:paraId="05F23268" w14:textId="4C152E07" w:rsidR="00427974" w:rsidRPr="00427974" w:rsidRDefault="00427974" w:rsidP="00427974">
      <w:pPr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427974">
        <w:rPr>
          <w:rFonts w:ascii="Verdana" w:hAnsi="Verdana" w:cs="Courier New"/>
          <w:w w:val="80"/>
          <w:sz w:val="20"/>
        </w:rPr>
        <w:t xml:space="preserve">Il </w:t>
      </w:r>
      <w:r w:rsidRPr="00427974">
        <w:rPr>
          <w:rFonts w:ascii="Verdana" w:hAnsi="Verdana" w:cs="Courier New"/>
          <w:b/>
          <w:bCs/>
          <w:w w:val="80"/>
          <w:sz w:val="20"/>
        </w:rPr>
        <w:t>Quaderno delle verifiche</w:t>
      </w:r>
      <w:r w:rsidRPr="00427974">
        <w:rPr>
          <w:rFonts w:ascii="Verdana" w:hAnsi="Verdana" w:cs="Courier New"/>
          <w:w w:val="80"/>
          <w:sz w:val="20"/>
        </w:rPr>
        <w:t xml:space="preserve">, utile anche per non dover ricorrere alle fotocopie, presenta sempre verifiche distinte in </w:t>
      </w:r>
      <w:r w:rsidRPr="00427974">
        <w:rPr>
          <w:rFonts w:ascii="Verdana" w:hAnsi="Verdana" w:cs="Courier New"/>
          <w:b/>
          <w:bCs/>
          <w:w w:val="80"/>
          <w:sz w:val="20"/>
        </w:rPr>
        <w:t>due livelli</w:t>
      </w:r>
      <w:r w:rsidRPr="00427974">
        <w:rPr>
          <w:rFonts w:ascii="Verdana" w:hAnsi="Verdana" w:cs="Courier New"/>
          <w:w w:val="80"/>
          <w:sz w:val="20"/>
        </w:rPr>
        <w:t xml:space="preserve"> di difficoltà, proprio perché TUTTI gli studenti possano affrontarle anche con l’</w:t>
      </w:r>
      <w:r w:rsidRPr="00427974">
        <w:rPr>
          <w:rFonts w:ascii="Verdana" w:hAnsi="Verdana" w:cs="Courier New"/>
          <w:b/>
          <w:bCs/>
          <w:w w:val="80"/>
          <w:sz w:val="20"/>
        </w:rPr>
        <w:t>autovalutazione</w:t>
      </w:r>
      <w:r w:rsidRPr="00427974">
        <w:rPr>
          <w:rFonts w:ascii="Verdana" w:hAnsi="Verdana" w:cs="Courier New"/>
          <w:w w:val="80"/>
          <w:sz w:val="20"/>
        </w:rPr>
        <w:t>.</w:t>
      </w:r>
    </w:p>
    <w:p w14:paraId="4EFD0511" w14:textId="77777777" w:rsidR="00946F05" w:rsidRPr="00C75D1D" w:rsidRDefault="00946F05" w:rsidP="00D2631E">
      <w:pPr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C75D1D">
        <w:rPr>
          <w:rFonts w:ascii="Verdana" w:hAnsi="Verdana" w:cs="Courier New"/>
          <w:w w:val="80"/>
          <w:sz w:val="20"/>
        </w:rPr>
        <w:t>Il progetto didattico si completa con l'</w:t>
      </w:r>
      <w:r w:rsidRPr="00C75D1D">
        <w:rPr>
          <w:rFonts w:ascii="Verdana" w:hAnsi="Verdana" w:cs="Courier New"/>
          <w:b/>
          <w:bCs/>
          <w:w w:val="80"/>
          <w:sz w:val="20"/>
        </w:rPr>
        <w:t>ATLANTE ANTROPOLOGICO</w:t>
      </w:r>
      <w:r w:rsidRPr="00C75D1D">
        <w:rPr>
          <w:rFonts w:ascii="Verdana" w:hAnsi="Verdana" w:cs="Courier New"/>
          <w:w w:val="80"/>
          <w:sz w:val="20"/>
        </w:rPr>
        <w:t xml:space="preserve">, il fascicolo </w:t>
      </w:r>
      <w:r w:rsidRPr="00C75D1D">
        <w:rPr>
          <w:rFonts w:ascii="Verdana" w:hAnsi="Verdana" w:cs="Courier New"/>
          <w:b/>
          <w:bCs/>
          <w:w w:val="80"/>
          <w:sz w:val="20"/>
        </w:rPr>
        <w:t>CLIL IS FUN! di Storia e Geografia</w:t>
      </w:r>
      <w:r w:rsidRPr="00C75D1D">
        <w:rPr>
          <w:rFonts w:ascii="Verdana" w:hAnsi="Verdana" w:cs="Courier New"/>
          <w:w w:val="80"/>
          <w:sz w:val="20"/>
        </w:rPr>
        <w:t xml:space="preserve">, in collaborazione con Cambridge </w:t>
      </w:r>
      <w:proofErr w:type="spellStart"/>
      <w:r w:rsidRPr="00C75D1D">
        <w:rPr>
          <w:rFonts w:ascii="Verdana" w:hAnsi="Verdana" w:cs="Courier New"/>
          <w:w w:val="80"/>
          <w:sz w:val="20"/>
        </w:rPr>
        <w:t>University</w:t>
      </w:r>
      <w:proofErr w:type="spellEnd"/>
      <w:r w:rsidRPr="00C75D1D">
        <w:rPr>
          <w:rFonts w:ascii="Verdana" w:hAnsi="Verdana" w:cs="Courier New"/>
          <w:w w:val="80"/>
          <w:sz w:val="20"/>
        </w:rPr>
        <w:t xml:space="preserve"> Press, e il volume </w:t>
      </w:r>
      <w:r w:rsidRPr="00C75D1D">
        <w:rPr>
          <w:rFonts w:ascii="Verdana" w:hAnsi="Verdana" w:cs="Courier New"/>
          <w:b/>
          <w:bCs/>
          <w:w w:val="80"/>
          <w:sz w:val="20"/>
        </w:rPr>
        <w:t>EDUCAZIONE CIVICA PER CRESCERE INSIEME</w:t>
      </w:r>
      <w:r w:rsidRPr="00C75D1D">
        <w:rPr>
          <w:rFonts w:ascii="Verdana" w:hAnsi="Verdana" w:cs="Courier New"/>
          <w:w w:val="80"/>
          <w:sz w:val="20"/>
        </w:rPr>
        <w:t xml:space="preserve">, che offre agli </w:t>
      </w:r>
      <w:r w:rsidRPr="00C75D1D">
        <w:rPr>
          <w:rFonts w:ascii="Verdana" w:hAnsi="Verdana" w:cs="Courier New"/>
          <w:w w:val="80"/>
          <w:sz w:val="20"/>
        </w:rPr>
        <w:lastRenderedPageBreak/>
        <w:t>alunni ulteriori occasioni di riflessione per sviluppare competenze ispirate ai valori della responsabilità, della legalità, della partecipazione e della solidarietà.</w:t>
      </w:r>
    </w:p>
    <w:p w14:paraId="5BB82BC6" w14:textId="77777777" w:rsidR="00946F05" w:rsidRPr="00C75D1D" w:rsidRDefault="00946F05" w:rsidP="00D2631E">
      <w:pPr>
        <w:spacing w:line="276" w:lineRule="auto"/>
        <w:jc w:val="both"/>
        <w:rPr>
          <w:rFonts w:ascii="Verdana" w:hAnsi="Verdana" w:cs="Courier New"/>
          <w:w w:val="80"/>
          <w:sz w:val="20"/>
        </w:rPr>
      </w:pPr>
    </w:p>
    <w:p w14:paraId="43743986" w14:textId="461983F9" w:rsidR="00946F05" w:rsidRPr="00C75D1D" w:rsidRDefault="00946F05" w:rsidP="00D2631E">
      <w:pPr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C75D1D">
        <w:rPr>
          <w:rFonts w:ascii="Verdana" w:hAnsi="Verdana" w:cs="Avenir"/>
          <w:b/>
          <w:bCs/>
          <w:w w:val="80"/>
          <w:sz w:val="20"/>
        </w:rPr>
        <w:t xml:space="preserve">CHE BELLO È! </w:t>
      </w:r>
      <w:r w:rsidRPr="00C75D1D">
        <w:rPr>
          <w:rFonts w:ascii="Verdana" w:hAnsi="Verdana" w:cs="Courier New"/>
          <w:b/>
          <w:bCs/>
          <w:w w:val="80"/>
          <w:sz w:val="20"/>
        </w:rPr>
        <w:t>CONOSCERE</w:t>
      </w:r>
      <w:r w:rsidRPr="00C75D1D">
        <w:rPr>
          <w:rFonts w:ascii="Verdana" w:hAnsi="Verdana" w:cs="Courier New"/>
          <w:w w:val="80"/>
          <w:sz w:val="20"/>
        </w:rPr>
        <w:t xml:space="preserve"> risponde alle caratteristiche richieste dalla</w:t>
      </w:r>
      <w:r w:rsidRPr="00C75D1D">
        <w:rPr>
          <w:rFonts w:ascii="Verdana" w:hAnsi="Verdana" w:cs="Courier New"/>
          <w:b/>
          <w:bCs/>
          <w:w w:val="80"/>
          <w:sz w:val="20"/>
        </w:rPr>
        <w:t xml:space="preserve"> normativa ministeriale</w:t>
      </w:r>
      <w:r w:rsidRPr="00C75D1D">
        <w:rPr>
          <w:rFonts w:ascii="Verdana" w:hAnsi="Verdana" w:cs="Courier New"/>
          <w:w w:val="80"/>
          <w:sz w:val="20"/>
        </w:rPr>
        <w:t xml:space="preserve"> ed è utilizzabile sia in versione cartacea sia in versione </w:t>
      </w:r>
      <w:r w:rsidRPr="00C75D1D">
        <w:rPr>
          <w:rFonts w:ascii="Verdana" w:hAnsi="Verdana" w:cs="Courier New"/>
          <w:b/>
          <w:bCs/>
          <w:w w:val="80"/>
          <w:sz w:val="20"/>
        </w:rPr>
        <w:t>libro digitale, interattivo e multimediale</w:t>
      </w:r>
      <w:r w:rsidRPr="00C75D1D">
        <w:rPr>
          <w:rFonts w:ascii="Verdana" w:hAnsi="Verdana" w:cs="Courier New"/>
          <w:w w:val="80"/>
          <w:sz w:val="20"/>
        </w:rPr>
        <w:t>.</w:t>
      </w:r>
    </w:p>
    <w:p w14:paraId="5CCFA76A" w14:textId="77777777" w:rsidR="00946F05" w:rsidRPr="00C75D1D" w:rsidRDefault="00946F05" w:rsidP="00D2631E">
      <w:pPr>
        <w:spacing w:line="276" w:lineRule="auto"/>
        <w:jc w:val="both"/>
        <w:rPr>
          <w:rFonts w:ascii="Verdana" w:hAnsi="Verdana" w:cs="Courier New"/>
          <w:w w:val="80"/>
          <w:sz w:val="20"/>
        </w:rPr>
      </w:pPr>
    </w:p>
    <w:p w14:paraId="25567044" w14:textId="77777777" w:rsidR="00946F05" w:rsidRPr="00C75D1D" w:rsidRDefault="00946F05" w:rsidP="00D2631E">
      <w:pPr>
        <w:spacing w:line="276" w:lineRule="auto"/>
        <w:jc w:val="both"/>
        <w:rPr>
          <w:rFonts w:ascii="Verdana" w:hAnsi="Verdana" w:cs="Courier New"/>
          <w:w w:val="80"/>
          <w:sz w:val="20"/>
        </w:rPr>
      </w:pPr>
      <w:r w:rsidRPr="00C75D1D">
        <w:rPr>
          <w:rFonts w:ascii="Verdana" w:hAnsi="Verdana" w:cs="Courier New"/>
          <w:w w:val="80"/>
          <w:sz w:val="20"/>
        </w:rPr>
        <w:t xml:space="preserve">Nella scelta del corso, ulteriore importanza è data anche alla possibilità di utilizzare la </w:t>
      </w:r>
      <w:r w:rsidRPr="00C75D1D">
        <w:rPr>
          <w:rFonts w:ascii="Verdana" w:hAnsi="Verdana" w:cs="Courier New"/>
          <w:b/>
          <w:bCs/>
          <w:w w:val="80"/>
          <w:sz w:val="20"/>
        </w:rPr>
        <w:t>versione facilitata</w:t>
      </w:r>
      <w:r w:rsidRPr="00C75D1D">
        <w:rPr>
          <w:rFonts w:ascii="Verdana" w:hAnsi="Verdana" w:cs="Courier New"/>
          <w:w w:val="80"/>
          <w:sz w:val="20"/>
        </w:rPr>
        <w:t xml:space="preserve"> del Sussidiario, fornita </w:t>
      </w:r>
      <w:r w:rsidRPr="00C75D1D">
        <w:rPr>
          <w:rFonts w:ascii="Verdana" w:hAnsi="Verdana" w:cs="Courier New"/>
          <w:b/>
          <w:bCs/>
          <w:w w:val="80"/>
          <w:sz w:val="20"/>
        </w:rPr>
        <w:t>gratuitamente</w:t>
      </w:r>
      <w:r w:rsidRPr="00C75D1D">
        <w:rPr>
          <w:rFonts w:ascii="Verdana" w:hAnsi="Verdana" w:cs="Courier New"/>
          <w:w w:val="80"/>
          <w:sz w:val="20"/>
        </w:rPr>
        <w:t xml:space="preserve"> a tutti gli alunni che ne hanno la necessità di utilizzo, per consentire una maggior </w:t>
      </w:r>
      <w:r w:rsidRPr="00C75D1D">
        <w:rPr>
          <w:rFonts w:ascii="Verdana" w:hAnsi="Verdana" w:cs="Courier New"/>
          <w:b/>
          <w:bCs/>
          <w:w w:val="80"/>
          <w:sz w:val="20"/>
        </w:rPr>
        <w:t>didattica inclusiva</w:t>
      </w:r>
      <w:r w:rsidRPr="00C75D1D">
        <w:rPr>
          <w:rFonts w:ascii="Verdana" w:hAnsi="Verdana" w:cs="Courier New"/>
          <w:w w:val="80"/>
          <w:sz w:val="20"/>
        </w:rPr>
        <w:t>.</w:t>
      </w:r>
    </w:p>
    <w:p w14:paraId="001DA39E" w14:textId="77777777" w:rsidR="00946F05" w:rsidRPr="00C75D1D" w:rsidRDefault="00946F05" w:rsidP="00D2631E">
      <w:pPr>
        <w:spacing w:line="276" w:lineRule="auto"/>
        <w:jc w:val="both"/>
        <w:rPr>
          <w:rFonts w:ascii="Verdana" w:hAnsi="Verdana" w:cs="Courier New"/>
          <w:w w:val="80"/>
          <w:sz w:val="20"/>
        </w:rPr>
      </w:pPr>
    </w:p>
    <w:p w14:paraId="0C1A9FBF" w14:textId="77777777" w:rsidR="00946F05" w:rsidRPr="00C75D1D" w:rsidRDefault="00946F05" w:rsidP="00D2631E">
      <w:pPr>
        <w:tabs>
          <w:tab w:val="left" w:pos="5103"/>
        </w:tabs>
        <w:spacing w:line="276" w:lineRule="auto"/>
        <w:rPr>
          <w:rFonts w:ascii="Verdana" w:hAnsi="Verdana" w:cs="Avenir"/>
          <w:b/>
          <w:w w:val="80"/>
          <w:kern w:val="1"/>
          <w:sz w:val="20"/>
        </w:rPr>
      </w:pPr>
      <w:r w:rsidRPr="00C75D1D">
        <w:rPr>
          <w:rFonts w:ascii="Verdana" w:hAnsi="Verdana" w:cs="Avenir"/>
          <w:b/>
          <w:w w:val="80"/>
          <w:kern w:val="1"/>
          <w:sz w:val="20"/>
          <w:u w:val="single"/>
        </w:rPr>
        <w:t>Volumi destinati al bambino classe 4</w:t>
      </w:r>
      <w:r w:rsidRPr="00C75D1D">
        <w:rPr>
          <w:rFonts w:ascii="Verdana" w:hAnsi="Verdana" w:cs="Avenir"/>
          <w:b/>
          <w:w w:val="80"/>
          <w:kern w:val="1"/>
          <w:sz w:val="20"/>
          <w:u w:val="single"/>
          <w:vertAlign w:val="superscript"/>
        </w:rPr>
        <w:t>a</w:t>
      </w:r>
      <w:r w:rsidRPr="00C75D1D">
        <w:rPr>
          <w:rFonts w:ascii="Verdana" w:hAnsi="Verdana" w:cs="Avenir"/>
          <w:w w:val="80"/>
          <w:kern w:val="1"/>
          <w:sz w:val="20"/>
        </w:rPr>
        <w:t>:</w:t>
      </w:r>
      <w:r w:rsidRPr="00C75D1D">
        <w:rPr>
          <w:rFonts w:ascii="Verdana" w:hAnsi="Verdana" w:cs="Avenir"/>
          <w:w w:val="80"/>
          <w:kern w:val="1"/>
          <w:sz w:val="20"/>
        </w:rPr>
        <w:tab/>
      </w:r>
      <w:r w:rsidRPr="00C75D1D">
        <w:rPr>
          <w:rFonts w:ascii="Verdana" w:hAnsi="Verdana" w:cs="Avenir"/>
          <w:b/>
          <w:w w:val="80"/>
          <w:kern w:val="1"/>
          <w:sz w:val="20"/>
          <w:u w:val="single"/>
        </w:rPr>
        <w:t>Volumi destinati al bambino classe 5</w:t>
      </w:r>
      <w:r w:rsidRPr="00C75D1D">
        <w:rPr>
          <w:rFonts w:ascii="Verdana" w:hAnsi="Verdana" w:cs="Avenir"/>
          <w:b/>
          <w:w w:val="80"/>
          <w:kern w:val="1"/>
          <w:sz w:val="20"/>
          <w:u w:val="single"/>
          <w:vertAlign w:val="superscript"/>
        </w:rPr>
        <w:t>a</w:t>
      </w:r>
      <w:r w:rsidRPr="00C75D1D">
        <w:rPr>
          <w:rFonts w:ascii="Verdana" w:hAnsi="Verdana" w:cs="Avenir"/>
          <w:w w:val="80"/>
          <w:kern w:val="1"/>
          <w:sz w:val="20"/>
        </w:rPr>
        <w:t>:</w:t>
      </w:r>
      <w:r w:rsidRPr="00C75D1D">
        <w:rPr>
          <w:rFonts w:ascii="Verdana" w:hAnsi="Verdana" w:cs="Avenir"/>
          <w:b/>
          <w:bCs/>
          <w:w w:val="80"/>
          <w:kern w:val="1"/>
          <w:sz w:val="20"/>
        </w:rPr>
        <w:tab/>
      </w:r>
    </w:p>
    <w:p w14:paraId="746F1077" w14:textId="77777777" w:rsidR="00946F05" w:rsidRPr="00C75D1D" w:rsidRDefault="00946F05" w:rsidP="00D2631E">
      <w:pPr>
        <w:tabs>
          <w:tab w:val="left" w:pos="5098"/>
          <w:tab w:val="left" w:pos="5102"/>
        </w:tabs>
        <w:spacing w:line="276" w:lineRule="auto"/>
        <w:rPr>
          <w:rFonts w:ascii="Verdana" w:hAnsi="Verdana" w:cs="Avenir"/>
          <w:w w:val="80"/>
          <w:kern w:val="1"/>
          <w:sz w:val="20"/>
        </w:rPr>
      </w:pPr>
      <w:r w:rsidRPr="00C75D1D">
        <w:rPr>
          <w:rFonts w:ascii="Verdana" w:hAnsi="Verdana" w:cs="Avenir"/>
          <w:b/>
          <w:w w:val="80"/>
          <w:kern w:val="1"/>
          <w:sz w:val="20"/>
        </w:rPr>
        <w:t>- Sussidiario delle discipline 4 STORIA;</w:t>
      </w:r>
      <w:r w:rsidRPr="00C75D1D">
        <w:rPr>
          <w:rFonts w:ascii="Verdana" w:hAnsi="Verdana" w:cs="Avenir"/>
          <w:b/>
          <w:w w:val="80"/>
          <w:kern w:val="1"/>
          <w:sz w:val="20"/>
        </w:rPr>
        <w:tab/>
        <w:t>- Sussidiario delle discipline 5 STORIA;</w:t>
      </w:r>
    </w:p>
    <w:p w14:paraId="63D7A8A5" w14:textId="77777777" w:rsidR="00946F05" w:rsidRPr="00C75D1D" w:rsidRDefault="00946F05" w:rsidP="00D2631E">
      <w:pPr>
        <w:pStyle w:val="Titolo1"/>
        <w:numPr>
          <w:ilvl w:val="0"/>
          <w:numId w:val="3"/>
        </w:numPr>
        <w:tabs>
          <w:tab w:val="left" w:pos="5098"/>
          <w:tab w:val="left" w:pos="5102"/>
        </w:tabs>
        <w:spacing w:line="276" w:lineRule="auto"/>
        <w:rPr>
          <w:rFonts w:ascii="Verdana" w:hAnsi="Verdana" w:cs="Avenir"/>
          <w:w w:val="80"/>
          <w:kern w:val="1"/>
          <w:sz w:val="20"/>
        </w:rPr>
      </w:pPr>
      <w:r w:rsidRPr="00C75D1D">
        <w:rPr>
          <w:rFonts w:ascii="Verdana" w:hAnsi="Verdana" w:cs="Avenir"/>
          <w:w w:val="80"/>
          <w:kern w:val="1"/>
          <w:sz w:val="20"/>
        </w:rPr>
        <w:t>- Sussidiario delle discipline 4 GEOGRAFIA;</w:t>
      </w:r>
      <w:r w:rsidRPr="00C75D1D">
        <w:rPr>
          <w:rFonts w:ascii="Verdana" w:hAnsi="Verdana" w:cs="Avenir"/>
          <w:w w:val="80"/>
          <w:kern w:val="1"/>
          <w:sz w:val="20"/>
        </w:rPr>
        <w:tab/>
        <w:t>- Sussidiario delle discipline 5 GEOGRAFIA;</w:t>
      </w:r>
    </w:p>
    <w:p w14:paraId="636DA392" w14:textId="77777777" w:rsidR="00946F05" w:rsidRPr="00B444F4" w:rsidRDefault="00946F05" w:rsidP="00D2631E">
      <w:pPr>
        <w:pStyle w:val="Titolo1"/>
        <w:numPr>
          <w:ilvl w:val="0"/>
          <w:numId w:val="3"/>
        </w:numPr>
        <w:tabs>
          <w:tab w:val="left" w:pos="5098"/>
        </w:tabs>
        <w:spacing w:line="276" w:lineRule="auto"/>
        <w:rPr>
          <w:rFonts w:ascii="Verdana" w:hAnsi="Verdana" w:cs="Avenir"/>
          <w:w w:val="80"/>
          <w:kern w:val="1"/>
          <w:sz w:val="20"/>
        </w:rPr>
      </w:pPr>
      <w:r w:rsidRPr="00B444F4">
        <w:rPr>
          <w:rFonts w:ascii="Verdana" w:hAnsi="Verdana" w:cs="Avenir"/>
          <w:w w:val="80"/>
          <w:kern w:val="1"/>
          <w:sz w:val="20"/>
        </w:rPr>
        <w:t xml:space="preserve">- </w:t>
      </w:r>
      <w:r w:rsidRPr="00B444F4">
        <w:rPr>
          <w:rFonts w:ascii="Verdana" w:hAnsi="Verdana" w:cs="Avenir"/>
          <w:bCs/>
          <w:w w:val="80"/>
          <w:kern w:val="1"/>
          <w:sz w:val="20"/>
        </w:rPr>
        <w:t>Strategie per studiare</w:t>
      </w:r>
      <w:r w:rsidRPr="00B444F4">
        <w:rPr>
          <w:rFonts w:ascii="Verdana" w:hAnsi="Verdana" w:cs="Avenir"/>
          <w:w w:val="80"/>
          <w:kern w:val="1"/>
          <w:sz w:val="20"/>
        </w:rPr>
        <w:t xml:space="preserve"> 4 di Storia; </w:t>
      </w:r>
      <w:r w:rsidRPr="00B444F4">
        <w:rPr>
          <w:rFonts w:ascii="Verdana" w:hAnsi="Verdana" w:cs="Avenir"/>
          <w:w w:val="80"/>
          <w:kern w:val="1"/>
          <w:sz w:val="20"/>
        </w:rPr>
        <w:tab/>
        <w:t xml:space="preserve">- </w:t>
      </w:r>
      <w:r w:rsidRPr="00B444F4">
        <w:rPr>
          <w:rFonts w:ascii="Verdana" w:hAnsi="Verdana" w:cs="Avenir"/>
          <w:bCs/>
          <w:w w:val="80"/>
          <w:kern w:val="1"/>
          <w:sz w:val="20"/>
        </w:rPr>
        <w:t>Strategie per studiare</w:t>
      </w:r>
      <w:r w:rsidRPr="00B444F4">
        <w:rPr>
          <w:rFonts w:ascii="Verdana" w:hAnsi="Verdana" w:cs="Avenir"/>
          <w:w w:val="80"/>
          <w:kern w:val="1"/>
          <w:sz w:val="20"/>
        </w:rPr>
        <w:t xml:space="preserve"> 5 di Storia; </w:t>
      </w:r>
    </w:p>
    <w:p w14:paraId="00290BE2" w14:textId="1AFF4D5F" w:rsidR="00946F05" w:rsidRPr="00732534" w:rsidRDefault="00946F05" w:rsidP="00D2631E">
      <w:pPr>
        <w:pStyle w:val="Titolo1"/>
        <w:numPr>
          <w:ilvl w:val="0"/>
          <w:numId w:val="3"/>
        </w:numPr>
        <w:tabs>
          <w:tab w:val="left" w:pos="5098"/>
        </w:tabs>
        <w:spacing w:line="276" w:lineRule="auto"/>
        <w:rPr>
          <w:rFonts w:ascii="Verdana" w:hAnsi="Verdana" w:cs="Avenir"/>
          <w:w w:val="80"/>
          <w:kern w:val="1"/>
          <w:sz w:val="20"/>
        </w:rPr>
      </w:pPr>
      <w:r w:rsidRPr="00732534">
        <w:rPr>
          <w:rFonts w:ascii="Verdana" w:hAnsi="Verdana" w:cs="Avenir"/>
          <w:w w:val="80"/>
          <w:kern w:val="1"/>
          <w:sz w:val="20"/>
        </w:rPr>
        <w:t xml:space="preserve">- </w:t>
      </w:r>
      <w:r w:rsidRPr="00732534">
        <w:rPr>
          <w:rFonts w:ascii="Verdana" w:hAnsi="Verdana" w:cs="Avenir"/>
          <w:bCs/>
          <w:w w:val="80"/>
          <w:kern w:val="1"/>
          <w:sz w:val="20"/>
        </w:rPr>
        <w:t>Strategie per studiare</w:t>
      </w:r>
      <w:r w:rsidRPr="00732534">
        <w:rPr>
          <w:rFonts w:ascii="Verdana" w:hAnsi="Verdana" w:cs="Avenir"/>
          <w:w w:val="80"/>
          <w:kern w:val="1"/>
          <w:sz w:val="20"/>
        </w:rPr>
        <w:t xml:space="preserve"> 4 di Geografia; </w:t>
      </w:r>
      <w:r w:rsidRPr="00732534">
        <w:rPr>
          <w:rFonts w:ascii="Verdana" w:hAnsi="Verdana" w:cs="Avenir"/>
          <w:w w:val="80"/>
          <w:kern w:val="1"/>
          <w:sz w:val="20"/>
        </w:rPr>
        <w:tab/>
        <w:t xml:space="preserve">- </w:t>
      </w:r>
      <w:r w:rsidRPr="00732534">
        <w:rPr>
          <w:rFonts w:ascii="Verdana" w:hAnsi="Verdana" w:cs="Avenir"/>
          <w:bCs/>
          <w:w w:val="80"/>
          <w:kern w:val="1"/>
          <w:sz w:val="20"/>
        </w:rPr>
        <w:t>Strategie per studiare</w:t>
      </w:r>
      <w:r w:rsidRPr="00732534">
        <w:rPr>
          <w:rFonts w:ascii="Verdana" w:hAnsi="Verdana" w:cs="Avenir"/>
          <w:w w:val="80"/>
          <w:kern w:val="1"/>
          <w:sz w:val="20"/>
        </w:rPr>
        <w:t xml:space="preserve"> 5 di Geografia</w:t>
      </w:r>
      <w:r w:rsidR="00B444F4" w:rsidRPr="00732534">
        <w:rPr>
          <w:rFonts w:ascii="Verdana" w:hAnsi="Verdana" w:cs="Avenir"/>
          <w:w w:val="80"/>
          <w:kern w:val="1"/>
          <w:sz w:val="20"/>
        </w:rPr>
        <w:t>;</w:t>
      </w:r>
    </w:p>
    <w:p w14:paraId="4F47E46B" w14:textId="4ACB7289" w:rsidR="00732534" w:rsidRPr="00732534" w:rsidRDefault="00732534" w:rsidP="00732534">
      <w:pPr>
        <w:numPr>
          <w:ilvl w:val="0"/>
          <w:numId w:val="3"/>
        </w:numPr>
        <w:tabs>
          <w:tab w:val="left" w:pos="5102"/>
        </w:tabs>
        <w:suppressAutoHyphens w:val="0"/>
        <w:spacing w:line="276" w:lineRule="auto"/>
        <w:textAlignment w:val="baseline"/>
        <w:rPr>
          <w:sz w:val="20"/>
        </w:rPr>
      </w:pPr>
      <w:r w:rsidRPr="00732534">
        <w:rPr>
          <w:rFonts w:ascii="Verdana" w:hAnsi="Verdana" w:cs="Avenir"/>
          <w:b/>
          <w:w w:val="80"/>
          <w:kern w:val="2"/>
          <w:sz w:val="20"/>
        </w:rPr>
        <w:t xml:space="preserve">- Quaderno delle verifiche </w:t>
      </w:r>
      <w:r w:rsidRPr="00732534">
        <w:rPr>
          <w:rFonts w:ascii="Verdana" w:hAnsi="Verdana" w:cs="Avenir"/>
          <w:b/>
          <w:bCs/>
          <w:w w:val="80"/>
          <w:kern w:val="2"/>
          <w:sz w:val="20"/>
        </w:rPr>
        <w:t xml:space="preserve">Storia e Geografia </w:t>
      </w:r>
      <w:r w:rsidRPr="00732534">
        <w:rPr>
          <w:rFonts w:ascii="Verdana" w:hAnsi="Verdana" w:cs="Avenir"/>
          <w:b/>
          <w:w w:val="80"/>
          <w:kern w:val="2"/>
          <w:sz w:val="20"/>
        </w:rPr>
        <w:t xml:space="preserve">4; </w:t>
      </w:r>
      <w:r w:rsidRPr="00732534">
        <w:rPr>
          <w:rFonts w:ascii="Verdana" w:hAnsi="Verdana" w:cs="Avenir"/>
          <w:b/>
          <w:w w:val="80"/>
          <w:kern w:val="2"/>
          <w:sz w:val="20"/>
        </w:rPr>
        <w:tab/>
        <w:t xml:space="preserve">- Quaderno delle verifiche </w:t>
      </w:r>
      <w:r w:rsidRPr="00732534">
        <w:rPr>
          <w:rFonts w:ascii="Verdana" w:hAnsi="Verdana" w:cs="Avenir"/>
          <w:b/>
          <w:bCs/>
          <w:w w:val="80"/>
          <w:kern w:val="2"/>
          <w:sz w:val="20"/>
        </w:rPr>
        <w:t>Storia e Geografia 5</w:t>
      </w:r>
      <w:r>
        <w:rPr>
          <w:rFonts w:ascii="Verdana" w:hAnsi="Verdana" w:cs="Avenir"/>
          <w:b/>
          <w:w w:val="80"/>
          <w:kern w:val="2"/>
          <w:sz w:val="20"/>
        </w:rPr>
        <w:t>.</w:t>
      </w:r>
    </w:p>
    <w:p w14:paraId="41B98989" w14:textId="77777777" w:rsidR="00946F05" w:rsidRPr="00732534" w:rsidRDefault="00946F05" w:rsidP="00D2631E">
      <w:pPr>
        <w:pStyle w:val="Titolo1"/>
        <w:numPr>
          <w:ilvl w:val="0"/>
          <w:numId w:val="3"/>
        </w:numPr>
        <w:tabs>
          <w:tab w:val="left" w:pos="5098"/>
        </w:tabs>
        <w:spacing w:line="276" w:lineRule="auto"/>
        <w:rPr>
          <w:rFonts w:ascii="Verdana" w:hAnsi="Verdana" w:cs="Avenir"/>
          <w:bCs/>
          <w:w w:val="80"/>
          <w:kern w:val="1"/>
          <w:sz w:val="20"/>
        </w:rPr>
      </w:pPr>
      <w:r w:rsidRPr="00732534">
        <w:rPr>
          <w:rFonts w:ascii="Verdana" w:hAnsi="Verdana" w:cs="Avenir"/>
          <w:bCs/>
          <w:w w:val="80"/>
          <w:kern w:val="1"/>
          <w:sz w:val="20"/>
        </w:rPr>
        <w:t>- Atlante antropologico di Storia e Geografia 4-5;</w:t>
      </w:r>
    </w:p>
    <w:p w14:paraId="05DE1B99" w14:textId="77777777" w:rsidR="00946F05" w:rsidRPr="00C75D1D" w:rsidRDefault="00946F05" w:rsidP="00D2631E">
      <w:pPr>
        <w:pStyle w:val="Titolo1"/>
        <w:numPr>
          <w:ilvl w:val="0"/>
          <w:numId w:val="3"/>
        </w:numPr>
        <w:tabs>
          <w:tab w:val="left" w:pos="5098"/>
        </w:tabs>
        <w:spacing w:line="276" w:lineRule="auto"/>
        <w:rPr>
          <w:rFonts w:ascii="Verdana" w:hAnsi="Verdana" w:cs="Avenir"/>
          <w:bCs/>
          <w:w w:val="80"/>
          <w:kern w:val="1"/>
          <w:sz w:val="20"/>
        </w:rPr>
      </w:pPr>
      <w:r w:rsidRPr="00C75D1D">
        <w:rPr>
          <w:rFonts w:ascii="Verdana" w:hAnsi="Verdana" w:cs="Avenir"/>
          <w:bCs/>
          <w:w w:val="80"/>
          <w:kern w:val="1"/>
          <w:sz w:val="20"/>
        </w:rPr>
        <w:t xml:space="preserve">- </w:t>
      </w:r>
      <w:proofErr w:type="spellStart"/>
      <w:r w:rsidRPr="00C75D1D">
        <w:rPr>
          <w:rFonts w:ascii="Verdana" w:hAnsi="Verdana" w:cs="Avenir"/>
          <w:bCs/>
          <w:w w:val="80"/>
          <w:kern w:val="1"/>
          <w:sz w:val="20"/>
        </w:rPr>
        <w:t>Clil</w:t>
      </w:r>
      <w:proofErr w:type="spellEnd"/>
      <w:r w:rsidRPr="00C75D1D">
        <w:rPr>
          <w:rFonts w:ascii="Verdana" w:hAnsi="Verdana" w:cs="Avenir"/>
          <w:bCs/>
          <w:w w:val="80"/>
          <w:kern w:val="1"/>
          <w:sz w:val="20"/>
        </w:rPr>
        <w:t xml:space="preserve"> </w:t>
      </w:r>
      <w:proofErr w:type="spellStart"/>
      <w:r w:rsidRPr="00C75D1D">
        <w:rPr>
          <w:rFonts w:ascii="Verdana" w:hAnsi="Verdana" w:cs="Avenir"/>
          <w:bCs/>
          <w:w w:val="80"/>
          <w:kern w:val="1"/>
          <w:sz w:val="20"/>
        </w:rPr>
        <w:t>is</w:t>
      </w:r>
      <w:proofErr w:type="spellEnd"/>
      <w:r w:rsidRPr="00C75D1D">
        <w:rPr>
          <w:rFonts w:ascii="Verdana" w:hAnsi="Verdana" w:cs="Avenir"/>
          <w:bCs/>
          <w:w w:val="80"/>
          <w:kern w:val="1"/>
          <w:sz w:val="20"/>
        </w:rPr>
        <w:t xml:space="preserve"> </w:t>
      </w:r>
      <w:proofErr w:type="spellStart"/>
      <w:r w:rsidRPr="00C75D1D">
        <w:rPr>
          <w:rFonts w:ascii="Verdana" w:hAnsi="Verdana" w:cs="Avenir"/>
          <w:bCs/>
          <w:w w:val="80"/>
          <w:kern w:val="1"/>
          <w:sz w:val="20"/>
        </w:rPr>
        <w:t>fun</w:t>
      </w:r>
      <w:proofErr w:type="spellEnd"/>
      <w:r w:rsidRPr="00C75D1D">
        <w:rPr>
          <w:rFonts w:ascii="Verdana" w:hAnsi="Verdana" w:cs="Avenir"/>
          <w:bCs/>
          <w:w w:val="80"/>
          <w:kern w:val="1"/>
          <w:sz w:val="20"/>
        </w:rPr>
        <w:t>! di Storia e Geografia 4-5;</w:t>
      </w:r>
    </w:p>
    <w:p w14:paraId="34D581BE" w14:textId="77777777" w:rsidR="00946F05" w:rsidRPr="00C75D1D" w:rsidRDefault="00946F05" w:rsidP="00D2631E">
      <w:pPr>
        <w:pStyle w:val="Titolo1"/>
        <w:numPr>
          <w:ilvl w:val="0"/>
          <w:numId w:val="3"/>
        </w:numPr>
        <w:tabs>
          <w:tab w:val="left" w:pos="5098"/>
        </w:tabs>
        <w:spacing w:line="276" w:lineRule="auto"/>
        <w:rPr>
          <w:rFonts w:ascii="Verdana" w:hAnsi="Verdana" w:cs="Avenir"/>
          <w:bCs/>
          <w:w w:val="80"/>
          <w:kern w:val="1"/>
          <w:sz w:val="20"/>
        </w:rPr>
      </w:pPr>
      <w:r w:rsidRPr="00C75D1D">
        <w:rPr>
          <w:rFonts w:ascii="Verdana" w:hAnsi="Verdana" w:cs="Avenir"/>
          <w:bCs/>
          <w:w w:val="80"/>
          <w:kern w:val="1"/>
          <w:sz w:val="20"/>
        </w:rPr>
        <w:t>- Educazione civica per crescere insieme 4-5;</w:t>
      </w:r>
    </w:p>
    <w:p w14:paraId="7DDF2299" w14:textId="77777777" w:rsidR="00946F05" w:rsidRPr="00C75D1D" w:rsidRDefault="00946F05" w:rsidP="00D2631E">
      <w:pPr>
        <w:pStyle w:val="Titolo1"/>
        <w:numPr>
          <w:ilvl w:val="0"/>
          <w:numId w:val="3"/>
        </w:numPr>
        <w:tabs>
          <w:tab w:val="left" w:pos="5098"/>
        </w:tabs>
        <w:spacing w:line="276" w:lineRule="auto"/>
        <w:ind w:left="142" w:hanging="142"/>
        <w:rPr>
          <w:rFonts w:ascii="Verdana" w:eastAsia="Liberation Serif" w:hAnsi="Verdana" w:cs="Avenir"/>
          <w:bCs/>
          <w:w w:val="80"/>
          <w:kern w:val="1"/>
          <w:sz w:val="20"/>
        </w:rPr>
      </w:pPr>
      <w:r w:rsidRPr="00C75D1D">
        <w:rPr>
          <w:rFonts w:ascii="Verdana" w:hAnsi="Verdana" w:cs="Avenir"/>
          <w:bCs/>
          <w:w w:val="80"/>
          <w:kern w:val="1"/>
          <w:sz w:val="20"/>
        </w:rPr>
        <w:t>- Scopri la regione, scaricabile gratuitamente</w:t>
      </w:r>
      <w:r w:rsidRPr="00C75D1D">
        <w:rPr>
          <w:rFonts w:ascii="Verdana" w:hAnsi="Verdana" w:cs="Avenir"/>
          <w:b w:val="0"/>
          <w:bCs/>
          <w:w w:val="80"/>
          <w:kern w:val="1"/>
          <w:sz w:val="20"/>
        </w:rPr>
        <w:t xml:space="preserve"> </w:t>
      </w:r>
      <w:r w:rsidRPr="00C75D1D">
        <w:rPr>
          <w:rFonts w:ascii="Verdana" w:hAnsi="Verdana" w:cs="Avenir"/>
          <w:bCs/>
          <w:w w:val="80"/>
          <w:kern w:val="1"/>
          <w:sz w:val="20"/>
        </w:rPr>
        <w:t>on-line;</w:t>
      </w:r>
    </w:p>
    <w:p w14:paraId="743F39D8" w14:textId="77777777" w:rsidR="00946F05" w:rsidRDefault="00946F05" w:rsidP="00D2631E">
      <w:pPr>
        <w:pStyle w:val="Titolo1"/>
        <w:numPr>
          <w:ilvl w:val="0"/>
          <w:numId w:val="3"/>
        </w:numPr>
        <w:spacing w:line="276" w:lineRule="auto"/>
        <w:ind w:left="142" w:hanging="142"/>
        <w:rPr>
          <w:rFonts w:ascii="Verdana" w:hAnsi="Verdana" w:cs="Avenir"/>
          <w:bCs/>
          <w:w w:val="80"/>
          <w:kern w:val="1"/>
          <w:sz w:val="20"/>
        </w:rPr>
      </w:pPr>
      <w:r w:rsidRPr="00C75D1D">
        <w:rPr>
          <w:rFonts w:ascii="Verdana" w:eastAsia="Liberation Serif" w:hAnsi="Verdana" w:cs="Avenir"/>
          <w:bCs/>
          <w:w w:val="80"/>
          <w:kern w:val="1"/>
          <w:sz w:val="20"/>
        </w:rPr>
        <w:t>- LIBRO DIGITALE</w:t>
      </w:r>
      <w:r w:rsidRPr="00C75D1D">
        <w:rPr>
          <w:rFonts w:ascii="Verdana" w:hAnsi="Verdana" w:cs="Avenir"/>
          <w:w w:val="80"/>
          <w:kern w:val="1"/>
          <w:sz w:val="20"/>
        </w:rPr>
        <w:t xml:space="preserve">, scaricabile gratuitamente </w:t>
      </w:r>
      <w:r w:rsidRPr="00C75D1D">
        <w:rPr>
          <w:rFonts w:ascii="Verdana" w:hAnsi="Verdana" w:cs="Avenir"/>
          <w:bCs/>
          <w:w w:val="80"/>
          <w:kern w:val="1"/>
          <w:sz w:val="20"/>
        </w:rPr>
        <w:t>on-line.</w:t>
      </w:r>
    </w:p>
    <w:p w14:paraId="389B13D2" w14:textId="77777777" w:rsidR="00213EB0" w:rsidRDefault="00213EB0" w:rsidP="00D2631E">
      <w:pPr>
        <w:spacing w:line="276" w:lineRule="auto"/>
        <w:rPr>
          <w:rFonts w:ascii="Verdana" w:hAnsi="Verdana" w:cs="Avenir"/>
          <w:b/>
          <w:w w:val="80"/>
          <w:kern w:val="1"/>
          <w:sz w:val="20"/>
          <w:u w:val="single"/>
        </w:rPr>
      </w:pPr>
    </w:p>
    <w:p w14:paraId="30543EF9" w14:textId="77777777" w:rsidR="00213EB0" w:rsidRPr="00F6706D" w:rsidRDefault="00213EB0" w:rsidP="00D2631E">
      <w:pPr>
        <w:spacing w:line="276" w:lineRule="auto"/>
        <w:rPr>
          <w:color w:val="000000"/>
        </w:rPr>
      </w:pPr>
      <w:r w:rsidRPr="00F6706D">
        <w:rPr>
          <w:rFonts w:ascii="Verdana" w:hAnsi="Verdana" w:cs="Avenir"/>
          <w:b/>
          <w:color w:val="000000"/>
          <w:w w:val="80"/>
          <w:kern w:val="1"/>
          <w:sz w:val="20"/>
          <w:u w:val="single"/>
        </w:rPr>
        <w:t>Per l’Insegnante e per la classe</w:t>
      </w:r>
      <w:r w:rsidRPr="00F6706D">
        <w:rPr>
          <w:rFonts w:ascii="Verdana" w:hAnsi="Verdana" w:cs="Avenir"/>
          <w:color w:val="000000"/>
          <w:w w:val="80"/>
          <w:kern w:val="1"/>
          <w:sz w:val="20"/>
        </w:rPr>
        <w:t>:</w:t>
      </w:r>
    </w:p>
    <w:p w14:paraId="2B00AE93" w14:textId="77777777" w:rsidR="00BB6F65" w:rsidRDefault="00213EB0" w:rsidP="00474DD6">
      <w:pPr>
        <w:pStyle w:val="Corpotesto"/>
        <w:spacing w:line="276" w:lineRule="auto"/>
        <w:rPr>
          <w:rFonts w:ascii="Verdana" w:hAnsi="Verdana" w:cs="Avenir"/>
          <w:w w:val="80"/>
          <w:kern w:val="1"/>
          <w:sz w:val="20"/>
        </w:rPr>
      </w:pPr>
      <w:r w:rsidRPr="00F6706D">
        <w:rPr>
          <w:rFonts w:ascii="Verdana" w:hAnsi="Verdana" w:cs="Avenir"/>
          <w:color w:val="000000"/>
          <w:w w:val="80"/>
          <w:kern w:val="1"/>
          <w:sz w:val="20"/>
        </w:rPr>
        <w:t>- l</w:t>
      </w:r>
      <w:r w:rsidR="00BB6F65">
        <w:rPr>
          <w:rFonts w:ascii="Verdana" w:hAnsi="Verdana" w:cs="Avenir"/>
          <w:color w:val="000000"/>
          <w:w w:val="80"/>
          <w:kern w:val="1"/>
          <w:sz w:val="20"/>
        </w:rPr>
        <w:t>e</w:t>
      </w:r>
      <w:r w:rsidRPr="00F6706D">
        <w:rPr>
          <w:rFonts w:ascii="Verdana" w:hAnsi="Verdana" w:cs="Avenir"/>
          <w:b/>
          <w:color w:val="000000"/>
          <w:w w:val="80"/>
          <w:kern w:val="1"/>
          <w:sz w:val="20"/>
        </w:rPr>
        <w:t xml:space="preserve"> Guid</w:t>
      </w:r>
      <w:r w:rsidR="00BB6F65">
        <w:rPr>
          <w:rFonts w:ascii="Verdana" w:hAnsi="Verdana" w:cs="Avenir"/>
          <w:b/>
          <w:color w:val="000000"/>
          <w:w w:val="80"/>
          <w:kern w:val="1"/>
          <w:sz w:val="20"/>
        </w:rPr>
        <w:t>e</w:t>
      </w:r>
      <w:r w:rsidRPr="00F6706D">
        <w:rPr>
          <w:rFonts w:ascii="Verdana" w:hAnsi="Verdana" w:cs="Avenir"/>
          <w:b/>
          <w:color w:val="000000"/>
          <w:w w:val="80"/>
          <w:kern w:val="1"/>
          <w:sz w:val="20"/>
        </w:rPr>
        <w:t xml:space="preserve"> del testo</w:t>
      </w:r>
      <w:r w:rsidRPr="00C75D1D">
        <w:rPr>
          <w:rFonts w:ascii="Verdana" w:hAnsi="Verdana" w:cs="Avenir"/>
          <w:b/>
          <w:w w:val="80"/>
          <w:kern w:val="1"/>
          <w:sz w:val="20"/>
        </w:rPr>
        <w:t xml:space="preserve"> </w:t>
      </w:r>
      <w:r w:rsidRPr="00C75D1D">
        <w:rPr>
          <w:rFonts w:ascii="Verdana" w:hAnsi="Verdana" w:cs="Avenir"/>
          <w:w w:val="80"/>
          <w:kern w:val="1"/>
          <w:sz w:val="20"/>
        </w:rPr>
        <w:t xml:space="preserve">per la classe </w:t>
      </w:r>
      <w:r w:rsidRPr="00C75D1D">
        <w:rPr>
          <w:rFonts w:ascii="Verdana" w:hAnsi="Verdana" w:cs="Avenir"/>
          <w:b/>
          <w:bCs/>
          <w:w w:val="80"/>
          <w:kern w:val="1"/>
          <w:sz w:val="20"/>
        </w:rPr>
        <w:t>4ª</w:t>
      </w:r>
      <w:r w:rsidR="00BB6F65">
        <w:rPr>
          <w:rFonts w:ascii="Verdana" w:hAnsi="Verdana" w:cs="Avenir"/>
          <w:b/>
          <w:bCs/>
          <w:w w:val="80"/>
          <w:kern w:val="1"/>
          <w:sz w:val="20"/>
        </w:rPr>
        <w:t xml:space="preserve"> </w:t>
      </w:r>
      <w:r w:rsidR="00BB6F65" w:rsidRPr="00C75D1D">
        <w:rPr>
          <w:rFonts w:ascii="Verdana" w:hAnsi="Verdana" w:cs="Avenir"/>
          <w:w w:val="80"/>
          <w:kern w:val="1"/>
          <w:sz w:val="20"/>
        </w:rPr>
        <w:t>e</w:t>
      </w:r>
      <w:r w:rsidR="00BB6F65">
        <w:rPr>
          <w:rFonts w:ascii="Verdana" w:hAnsi="Verdana" w:cs="Avenir"/>
          <w:w w:val="80"/>
          <w:kern w:val="1"/>
          <w:sz w:val="20"/>
        </w:rPr>
        <w:t xml:space="preserve"> per la classe</w:t>
      </w:r>
      <w:r w:rsidR="00BB6F65" w:rsidRPr="00C75D1D">
        <w:rPr>
          <w:rFonts w:ascii="Verdana" w:hAnsi="Verdana" w:cs="Avenir"/>
          <w:w w:val="80"/>
          <w:kern w:val="1"/>
          <w:sz w:val="20"/>
        </w:rPr>
        <w:t xml:space="preserve"> </w:t>
      </w:r>
      <w:r w:rsidR="00BB6F65" w:rsidRPr="00C75D1D">
        <w:rPr>
          <w:rFonts w:ascii="Verdana" w:hAnsi="Verdana" w:cs="Avenir"/>
          <w:b/>
          <w:bCs/>
          <w:w w:val="80"/>
          <w:kern w:val="1"/>
          <w:sz w:val="20"/>
        </w:rPr>
        <w:t>5ª</w:t>
      </w:r>
      <w:r w:rsidR="00BB6F65">
        <w:rPr>
          <w:rFonts w:ascii="Verdana" w:hAnsi="Verdana" w:cs="Avenir"/>
          <w:w w:val="80"/>
          <w:kern w:val="1"/>
          <w:sz w:val="20"/>
        </w:rPr>
        <w:t xml:space="preserve"> con una sezione dedicata all’</w:t>
      </w:r>
      <w:r w:rsidR="00BB6F65" w:rsidRPr="00BB6F65">
        <w:rPr>
          <w:rFonts w:ascii="Verdana" w:hAnsi="Verdana" w:cs="Avenir"/>
          <w:b/>
          <w:w w:val="80"/>
          <w:kern w:val="1"/>
          <w:sz w:val="20"/>
        </w:rPr>
        <w:t>ordinanza ministeriale n. 172</w:t>
      </w:r>
      <w:r w:rsidR="00474DD6">
        <w:rPr>
          <w:rFonts w:ascii="Verdana" w:hAnsi="Verdana" w:cs="Avenir"/>
          <w:w w:val="80"/>
          <w:kern w:val="1"/>
          <w:sz w:val="20"/>
        </w:rPr>
        <w:br/>
        <w:t xml:space="preserve">   </w:t>
      </w:r>
      <w:r w:rsidR="00BB6F65">
        <w:rPr>
          <w:rFonts w:ascii="Verdana" w:hAnsi="Verdana" w:cs="Avenir"/>
          <w:w w:val="80"/>
          <w:kern w:val="1"/>
          <w:sz w:val="20"/>
        </w:rPr>
        <w:t>del</w:t>
      </w:r>
      <w:r w:rsidR="00474DD6">
        <w:rPr>
          <w:rFonts w:ascii="Verdana" w:hAnsi="Verdana" w:cs="Avenir"/>
          <w:w w:val="80"/>
          <w:kern w:val="1"/>
          <w:sz w:val="20"/>
        </w:rPr>
        <w:t xml:space="preserve"> </w:t>
      </w:r>
      <w:r w:rsidR="00BB6F65">
        <w:rPr>
          <w:rFonts w:ascii="Verdana" w:hAnsi="Verdana" w:cs="Avenir"/>
          <w:w w:val="80"/>
          <w:kern w:val="1"/>
          <w:sz w:val="20"/>
        </w:rPr>
        <w:t xml:space="preserve">04/12/2020 in materia di </w:t>
      </w:r>
      <w:r w:rsidR="00BB6F65" w:rsidRPr="00BB6F65">
        <w:rPr>
          <w:rFonts w:ascii="Verdana" w:hAnsi="Verdana" w:cs="Avenir"/>
          <w:b/>
          <w:w w:val="80"/>
          <w:kern w:val="1"/>
          <w:sz w:val="20"/>
        </w:rPr>
        <w:t>valutazione desc</w:t>
      </w:r>
      <w:r w:rsidR="00474DD6">
        <w:rPr>
          <w:rFonts w:ascii="Verdana" w:hAnsi="Verdana" w:cs="Avenir"/>
          <w:b/>
          <w:w w:val="80"/>
          <w:kern w:val="1"/>
          <w:sz w:val="20"/>
        </w:rPr>
        <w:t>rittiva</w:t>
      </w:r>
      <w:r w:rsidR="00474DD6">
        <w:rPr>
          <w:rFonts w:ascii="Verdana" w:hAnsi="Verdana" w:cs="Avenir"/>
          <w:w w:val="80"/>
          <w:kern w:val="1"/>
          <w:sz w:val="20"/>
        </w:rPr>
        <w:t>;</w:t>
      </w:r>
    </w:p>
    <w:p w14:paraId="54360841" w14:textId="77777777" w:rsidR="00213EB0" w:rsidRPr="00BB6F65" w:rsidRDefault="00213EB0" w:rsidP="00D2631E">
      <w:pPr>
        <w:pStyle w:val="Corpotesto"/>
        <w:spacing w:line="276" w:lineRule="auto"/>
        <w:rPr>
          <w:rFonts w:ascii="Verdana" w:hAnsi="Verdana" w:cs="Avenir"/>
          <w:w w:val="80"/>
          <w:kern w:val="1"/>
          <w:sz w:val="20"/>
        </w:rPr>
      </w:pPr>
      <w:r w:rsidRPr="00C75D1D">
        <w:rPr>
          <w:rFonts w:ascii="Verdana" w:hAnsi="Verdana" w:cs="Avenir"/>
          <w:bCs/>
          <w:w w:val="80"/>
          <w:kern w:val="1"/>
          <w:sz w:val="20"/>
        </w:rPr>
        <w:t xml:space="preserve">- </w:t>
      </w:r>
      <w:r w:rsidR="00BB6F65">
        <w:rPr>
          <w:rFonts w:ascii="Verdana" w:hAnsi="Verdana" w:cs="Avenir"/>
          <w:b/>
          <w:w w:val="80"/>
          <w:kern w:val="1"/>
          <w:sz w:val="20"/>
        </w:rPr>
        <w:t>3</w:t>
      </w:r>
      <w:r w:rsidRPr="00C75D1D">
        <w:rPr>
          <w:rFonts w:ascii="Verdana" w:hAnsi="Verdana" w:cs="Avenir"/>
          <w:b/>
          <w:w w:val="80"/>
          <w:kern w:val="1"/>
          <w:sz w:val="20"/>
        </w:rPr>
        <w:t xml:space="preserve"> poster murali </w:t>
      </w:r>
      <w:r w:rsidRPr="00C75D1D">
        <w:rPr>
          <w:rFonts w:ascii="Verdana" w:hAnsi="Verdana" w:cs="Avenir"/>
          <w:w w:val="80"/>
          <w:kern w:val="1"/>
          <w:sz w:val="20"/>
        </w:rPr>
        <w:t xml:space="preserve">per la classe </w:t>
      </w:r>
      <w:r w:rsidRPr="00C75D1D">
        <w:rPr>
          <w:rFonts w:ascii="Verdana" w:hAnsi="Verdana" w:cs="Avenir"/>
          <w:b/>
          <w:w w:val="80"/>
          <w:kern w:val="1"/>
          <w:sz w:val="20"/>
        </w:rPr>
        <w:t>4ª</w:t>
      </w:r>
      <w:r w:rsidRPr="00C75D1D">
        <w:rPr>
          <w:rFonts w:ascii="Verdana" w:hAnsi="Verdana" w:cs="Avenir"/>
          <w:w w:val="80"/>
          <w:kern w:val="1"/>
          <w:sz w:val="20"/>
        </w:rPr>
        <w:t xml:space="preserve">; </w:t>
      </w:r>
    </w:p>
    <w:p w14:paraId="37E79110" w14:textId="77777777" w:rsidR="00213EB0" w:rsidRPr="00C75D1D" w:rsidRDefault="00213EB0" w:rsidP="00D2631E">
      <w:pPr>
        <w:pStyle w:val="Corpotesto"/>
        <w:spacing w:line="276" w:lineRule="auto"/>
        <w:jc w:val="both"/>
        <w:rPr>
          <w:rFonts w:ascii="Verdana" w:hAnsi="Verdana" w:cs="Avenir"/>
          <w:bCs/>
          <w:w w:val="80"/>
          <w:kern w:val="1"/>
          <w:sz w:val="20"/>
        </w:rPr>
      </w:pPr>
      <w:r w:rsidRPr="00C75D1D">
        <w:rPr>
          <w:rFonts w:ascii="Verdana" w:hAnsi="Verdana" w:cs="Avenir"/>
          <w:bCs/>
          <w:w w:val="80"/>
          <w:kern w:val="1"/>
          <w:sz w:val="20"/>
        </w:rPr>
        <w:t xml:space="preserve">- </w:t>
      </w:r>
      <w:r w:rsidRPr="00C75D1D">
        <w:rPr>
          <w:rFonts w:ascii="Verdana" w:hAnsi="Verdana" w:cs="Avenir"/>
          <w:b/>
          <w:w w:val="80"/>
          <w:kern w:val="1"/>
          <w:sz w:val="20"/>
        </w:rPr>
        <w:t xml:space="preserve">2 poster murali </w:t>
      </w:r>
      <w:r w:rsidRPr="00C75D1D">
        <w:rPr>
          <w:rFonts w:ascii="Verdana" w:hAnsi="Verdana" w:cs="Avenir"/>
          <w:w w:val="80"/>
          <w:kern w:val="1"/>
          <w:sz w:val="20"/>
        </w:rPr>
        <w:t xml:space="preserve">per la classe </w:t>
      </w:r>
      <w:r w:rsidRPr="00C75D1D">
        <w:rPr>
          <w:rFonts w:ascii="Verdana" w:hAnsi="Verdana" w:cs="Avenir"/>
          <w:b/>
          <w:w w:val="80"/>
          <w:kern w:val="1"/>
          <w:sz w:val="20"/>
        </w:rPr>
        <w:t>5ª</w:t>
      </w:r>
      <w:r w:rsidRPr="00C75D1D">
        <w:rPr>
          <w:rFonts w:ascii="Verdana" w:hAnsi="Verdana" w:cs="Avenir"/>
          <w:w w:val="80"/>
          <w:kern w:val="1"/>
          <w:sz w:val="20"/>
        </w:rPr>
        <w:t xml:space="preserve">; </w:t>
      </w:r>
    </w:p>
    <w:p w14:paraId="49B4D86C" w14:textId="77777777" w:rsidR="00213EB0" w:rsidRPr="00C75D1D" w:rsidRDefault="00213EB0" w:rsidP="00D2631E">
      <w:pPr>
        <w:pStyle w:val="Corpotesto"/>
        <w:spacing w:line="276" w:lineRule="auto"/>
        <w:jc w:val="both"/>
        <w:rPr>
          <w:rFonts w:ascii="Verdana" w:hAnsi="Verdana" w:cs="Avenir"/>
          <w:bCs/>
          <w:w w:val="80"/>
          <w:kern w:val="1"/>
          <w:sz w:val="20"/>
        </w:rPr>
      </w:pPr>
      <w:r w:rsidRPr="00C75D1D">
        <w:rPr>
          <w:rFonts w:ascii="Verdana" w:hAnsi="Verdana" w:cs="Avenir"/>
          <w:bCs/>
          <w:w w:val="80"/>
          <w:kern w:val="1"/>
          <w:sz w:val="20"/>
        </w:rPr>
        <w:t xml:space="preserve">- il </w:t>
      </w:r>
      <w:r w:rsidRPr="00C75D1D">
        <w:rPr>
          <w:rFonts w:ascii="Verdana" w:hAnsi="Verdana" w:cs="Avenir"/>
          <w:b/>
          <w:bCs/>
          <w:w w:val="80"/>
          <w:kern w:val="1"/>
          <w:sz w:val="20"/>
        </w:rPr>
        <w:t xml:space="preserve">MIO </w:t>
      </w:r>
      <w:r w:rsidRPr="00C75D1D">
        <w:rPr>
          <w:rFonts w:ascii="Verdana" w:hAnsi="Verdana" w:cs="Avenir"/>
          <w:b/>
          <w:w w:val="80"/>
          <w:kern w:val="1"/>
          <w:sz w:val="20"/>
        </w:rPr>
        <w:t>LAPBOOK</w:t>
      </w:r>
      <w:r w:rsidRPr="00C75D1D">
        <w:rPr>
          <w:rFonts w:ascii="Verdana" w:hAnsi="Verdana" w:cs="Avenir"/>
          <w:bCs/>
          <w:w w:val="80"/>
          <w:kern w:val="1"/>
          <w:sz w:val="20"/>
        </w:rPr>
        <w:t xml:space="preserve"> per la classe </w:t>
      </w:r>
      <w:r w:rsidRPr="00C75D1D">
        <w:rPr>
          <w:rFonts w:ascii="Verdana" w:hAnsi="Verdana" w:cs="Avenir"/>
          <w:b/>
          <w:w w:val="80"/>
          <w:kern w:val="1"/>
          <w:sz w:val="20"/>
        </w:rPr>
        <w:t>4ª</w:t>
      </w:r>
      <w:r w:rsidRPr="00C75D1D">
        <w:rPr>
          <w:rFonts w:ascii="Verdana" w:hAnsi="Verdana" w:cs="Avenir"/>
          <w:w w:val="80"/>
          <w:kern w:val="1"/>
          <w:sz w:val="20"/>
        </w:rPr>
        <w:t>;</w:t>
      </w:r>
    </w:p>
    <w:p w14:paraId="39DF7742" w14:textId="77777777" w:rsidR="00213EB0" w:rsidRPr="00C75D1D" w:rsidRDefault="00213EB0" w:rsidP="00D2631E">
      <w:pPr>
        <w:pStyle w:val="Corpotesto"/>
        <w:spacing w:line="276" w:lineRule="auto"/>
        <w:jc w:val="both"/>
        <w:rPr>
          <w:rFonts w:ascii="Verdana" w:hAnsi="Verdana" w:cs="Avenir"/>
          <w:w w:val="80"/>
          <w:kern w:val="1"/>
          <w:sz w:val="20"/>
        </w:rPr>
      </w:pPr>
      <w:r w:rsidRPr="00C75D1D">
        <w:rPr>
          <w:rFonts w:ascii="Verdana" w:hAnsi="Verdana" w:cs="Avenir"/>
          <w:bCs/>
          <w:w w:val="80"/>
          <w:kern w:val="1"/>
          <w:sz w:val="20"/>
        </w:rPr>
        <w:t xml:space="preserve">- il </w:t>
      </w:r>
      <w:r w:rsidRPr="00C75D1D">
        <w:rPr>
          <w:rFonts w:ascii="Verdana" w:hAnsi="Verdana" w:cs="Avenir"/>
          <w:b/>
          <w:bCs/>
          <w:w w:val="80"/>
          <w:kern w:val="1"/>
          <w:sz w:val="20"/>
        </w:rPr>
        <w:t xml:space="preserve">MIO </w:t>
      </w:r>
      <w:r w:rsidRPr="00C75D1D">
        <w:rPr>
          <w:rFonts w:ascii="Verdana" w:hAnsi="Verdana" w:cs="Avenir"/>
          <w:b/>
          <w:w w:val="80"/>
          <w:kern w:val="1"/>
          <w:sz w:val="20"/>
        </w:rPr>
        <w:t>LAPBOOK</w:t>
      </w:r>
      <w:r w:rsidRPr="00C75D1D">
        <w:rPr>
          <w:rFonts w:ascii="Verdana" w:hAnsi="Verdana" w:cs="Avenir"/>
          <w:bCs/>
          <w:w w:val="80"/>
          <w:kern w:val="1"/>
          <w:sz w:val="20"/>
        </w:rPr>
        <w:t xml:space="preserve"> per la classe </w:t>
      </w:r>
      <w:r w:rsidRPr="00C75D1D">
        <w:rPr>
          <w:rFonts w:ascii="Verdana" w:hAnsi="Verdana" w:cs="Avenir"/>
          <w:b/>
          <w:w w:val="80"/>
          <w:kern w:val="1"/>
          <w:sz w:val="20"/>
        </w:rPr>
        <w:t>5ª</w:t>
      </w:r>
      <w:r w:rsidRPr="00C75D1D">
        <w:rPr>
          <w:rFonts w:ascii="Verdana" w:hAnsi="Verdana" w:cs="Avenir"/>
          <w:w w:val="80"/>
          <w:kern w:val="1"/>
          <w:sz w:val="20"/>
        </w:rPr>
        <w:t xml:space="preserve">; </w:t>
      </w:r>
    </w:p>
    <w:p w14:paraId="4CEEF884" w14:textId="77777777" w:rsidR="00213EB0" w:rsidRPr="00C75D1D" w:rsidRDefault="00213EB0" w:rsidP="00D2631E">
      <w:pPr>
        <w:spacing w:line="276" w:lineRule="auto"/>
        <w:rPr>
          <w:rFonts w:ascii="Verdana" w:hAnsi="Verdana" w:cs="Avenir"/>
          <w:w w:val="80"/>
          <w:kern w:val="1"/>
          <w:sz w:val="20"/>
        </w:rPr>
      </w:pPr>
      <w:r w:rsidRPr="00C75D1D">
        <w:rPr>
          <w:rFonts w:ascii="Verdana" w:hAnsi="Verdana" w:cs="Avenir"/>
          <w:w w:val="80"/>
          <w:kern w:val="1"/>
          <w:sz w:val="20"/>
        </w:rPr>
        <w:t xml:space="preserve">- le </w:t>
      </w:r>
      <w:r w:rsidRPr="00C75D1D">
        <w:rPr>
          <w:rFonts w:ascii="Verdana" w:hAnsi="Verdana" w:cs="Avenir"/>
          <w:b/>
          <w:w w:val="80"/>
          <w:kern w:val="1"/>
          <w:sz w:val="20"/>
        </w:rPr>
        <w:t xml:space="preserve">carte geografiche </w:t>
      </w:r>
      <w:r w:rsidRPr="00C75D1D">
        <w:rPr>
          <w:rFonts w:ascii="Verdana" w:hAnsi="Verdana" w:cs="Avenir"/>
          <w:w w:val="80"/>
          <w:kern w:val="1"/>
          <w:sz w:val="20"/>
        </w:rPr>
        <w:t>fisico-politiche</w:t>
      </w:r>
      <w:r w:rsidRPr="00C75D1D">
        <w:rPr>
          <w:rFonts w:ascii="Verdana" w:hAnsi="Verdana" w:cs="Avenir"/>
          <w:b/>
          <w:w w:val="80"/>
          <w:kern w:val="1"/>
          <w:sz w:val="20"/>
        </w:rPr>
        <w:t xml:space="preserve"> </w:t>
      </w:r>
      <w:r w:rsidRPr="00C75D1D">
        <w:rPr>
          <w:rFonts w:ascii="Verdana" w:hAnsi="Verdana" w:cs="Avenir"/>
          <w:w w:val="80"/>
          <w:kern w:val="1"/>
          <w:sz w:val="20"/>
        </w:rPr>
        <w:t>(100x140) dell’</w:t>
      </w:r>
      <w:r w:rsidRPr="00C75D1D">
        <w:rPr>
          <w:rFonts w:ascii="Verdana" w:hAnsi="Verdana" w:cs="Avenir"/>
          <w:b/>
          <w:w w:val="80"/>
          <w:kern w:val="1"/>
          <w:sz w:val="20"/>
        </w:rPr>
        <w:t>Italia</w:t>
      </w:r>
      <w:r w:rsidRPr="00C75D1D">
        <w:rPr>
          <w:rFonts w:ascii="Verdana" w:hAnsi="Verdana" w:cs="Avenir"/>
          <w:w w:val="80"/>
          <w:kern w:val="1"/>
          <w:sz w:val="20"/>
        </w:rPr>
        <w:t xml:space="preserve"> e della propria </w:t>
      </w:r>
      <w:r w:rsidRPr="00C75D1D">
        <w:rPr>
          <w:rFonts w:ascii="Verdana" w:hAnsi="Verdana" w:cs="Avenir"/>
          <w:b/>
          <w:w w:val="80"/>
          <w:kern w:val="1"/>
          <w:sz w:val="20"/>
        </w:rPr>
        <w:t>regione</w:t>
      </w:r>
      <w:r w:rsidRPr="00C75D1D">
        <w:rPr>
          <w:rFonts w:ascii="Verdana" w:hAnsi="Verdana" w:cs="Avenir"/>
          <w:w w:val="80"/>
          <w:kern w:val="1"/>
          <w:sz w:val="20"/>
        </w:rPr>
        <w:t>;</w:t>
      </w:r>
    </w:p>
    <w:p w14:paraId="06C0BC1E" w14:textId="77777777" w:rsidR="00213EB0" w:rsidRPr="00C75D1D" w:rsidRDefault="00213EB0" w:rsidP="00D2631E">
      <w:pPr>
        <w:spacing w:line="276" w:lineRule="auto"/>
        <w:rPr>
          <w:rFonts w:ascii="Verdana" w:hAnsi="Verdana" w:cs="Avenir"/>
          <w:b/>
          <w:w w:val="80"/>
          <w:kern w:val="1"/>
          <w:sz w:val="20"/>
        </w:rPr>
      </w:pPr>
      <w:r w:rsidRPr="00C75D1D">
        <w:rPr>
          <w:rFonts w:ascii="Verdana" w:hAnsi="Verdana" w:cs="Avenir"/>
          <w:w w:val="80"/>
          <w:kern w:val="1"/>
          <w:sz w:val="20"/>
        </w:rPr>
        <w:t>- il</w:t>
      </w:r>
      <w:r w:rsidRPr="00C75D1D">
        <w:rPr>
          <w:rFonts w:ascii="Verdana" w:hAnsi="Verdana" w:cs="Avenir"/>
          <w:b/>
          <w:w w:val="80"/>
          <w:kern w:val="1"/>
          <w:sz w:val="20"/>
        </w:rPr>
        <w:t xml:space="preserve"> Calendario multiculturale</w:t>
      </w:r>
      <w:r w:rsidRPr="00C75D1D">
        <w:rPr>
          <w:rFonts w:ascii="Verdana" w:hAnsi="Verdana" w:cs="Avenir"/>
          <w:w w:val="80"/>
          <w:kern w:val="1"/>
          <w:sz w:val="20"/>
        </w:rPr>
        <w:t>.</w:t>
      </w:r>
    </w:p>
    <w:p w14:paraId="2AFD8E69" w14:textId="77777777" w:rsidR="00213EB0" w:rsidRPr="00C75D1D" w:rsidRDefault="00213EB0" w:rsidP="00D2631E">
      <w:pPr>
        <w:spacing w:line="276" w:lineRule="auto"/>
        <w:rPr>
          <w:rFonts w:ascii="Verdana" w:hAnsi="Verdana" w:cs="Avenir"/>
          <w:b/>
          <w:w w:val="80"/>
          <w:kern w:val="1"/>
          <w:sz w:val="20"/>
        </w:rPr>
      </w:pPr>
    </w:p>
    <w:p w14:paraId="5C4D1EDF" w14:textId="77777777" w:rsidR="00213EB0" w:rsidRPr="00C75D1D" w:rsidRDefault="00213EB0" w:rsidP="00D2631E">
      <w:pPr>
        <w:spacing w:line="276" w:lineRule="auto"/>
        <w:rPr>
          <w:rFonts w:ascii="Verdana" w:hAnsi="Verdana" w:cs="Avenir"/>
          <w:w w:val="80"/>
          <w:sz w:val="20"/>
        </w:rPr>
      </w:pPr>
      <w:r w:rsidRPr="00C75D1D">
        <w:rPr>
          <w:rFonts w:ascii="Verdana" w:hAnsi="Verdana" w:cs="Avenir"/>
          <w:b/>
          <w:w w:val="80"/>
          <w:kern w:val="1"/>
          <w:sz w:val="20"/>
        </w:rPr>
        <w:t>DVD</w:t>
      </w:r>
      <w:r w:rsidRPr="00C75D1D">
        <w:rPr>
          <w:rFonts w:ascii="Verdana" w:hAnsi="Verdana" w:cs="Avenir"/>
          <w:w w:val="80"/>
          <w:kern w:val="1"/>
          <w:sz w:val="20"/>
        </w:rPr>
        <w:t xml:space="preserve"> </w:t>
      </w:r>
      <w:r w:rsidRPr="00C75D1D">
        <w:rPr>
          <w:rFonts w:ascii="Verdana" w:hAnsi="Verdana" w:cs="Avenir"/>
          <w:b/>
          <w:bCs/>
          <w:w w:val="80"/>
          <w:kern w:val="1"/>
          <w:sz w:val="20"/>
        </w:rPr>
        <w:t>LIM</w:t>
      </w:r>
      <w:r w:rsidRPr="00C75D1D">
        <w:rPr>
          <w:rFonts w:ascii="Verdana" w:hAnsi="Verdana" w:cs="Avenir"/>
          <w:w w:val="80"/>
          <w:kern w:val="1"/>
          <w:sz w:val="20"/>
        </w:rPr>
        <w:t>: comprende</w:t>
      </w:r>
      <w:r w:rsidRPr="00C75D1D">
        <w:rPr>
          <w:rFonts w:ascii="Verdana" w:eastAsia="Liberation Serif" w:hAnsi="Verdana" w:cs="Avenir"/>
          <w:w w:val="80"/>
          <w:kern w:val="1"/>
          <w:sz w:val="20"/>
        </w:rPr>
        <w:t xml:space="preserve"> tutti i libri in versione</w:t>
      </w:r>
      <w:r w:rsidRPr="00C75D1D">
        <w:rPr>
          <w:rFonts w:ascii="Verdana" w:eastAsia="Liberation Serif" w:hAnsi="Verdana" w:cs="Avenir"/>
          <w:b/>
          <w:bCs/>
          <w:w w:val="80"/>
          <w:kern w:val="1"/>
          <w:sz w:val="20"/>
        </w:rPr>
        <w:t xml:space="preserve"> DIGITALE</w:t>
      </w:r>
      <w:r w:rsidRPr="00C75D1D">
        <w:rPr>
          <w:rFonts w:ascii="Verdana" w:hAnsi="Verdana" w:cs="Avenir"/>
          <w:w w:val="80"/>
          <w:kern w:val="1"/>
          <w:sz w:val="20"/>
        </w:rPr>
        <w:t xml:space="preserve"> e le </w:t>
      </w:r>
      <w:r w:rsidRPr="00C75D1D">
        <w:rPr>
          <w:rFonts w:ascii="Verdana" w:hAnsi="Verdana" w:cs="Avenir"/>
          <w:b/>
          <w:w w:val="80"/>
          <w:kern w:val="1"/>
          <w:sz w:val="20"/>
        </w:rPr>
        <w:t xml:space="preserve">RISORSE </w:t>
      </w:r>
      <w:r w:rsidR="00474DD6">
        <w:rPr>
          <w:rFonts w:ascii="Verdana" w:hAnsi="Verdana" w:cs="Avenir"/>
          <w:b/>
          <w:w w:val="80"/>
          <w:kern w:val="1"/>
          <w:sz w:val="20"/>
        </w:rPr>
        <w:t xml:space="preserve">INTEGRATIVE </w:t>
      </w:r>
      <w:r w:rsidR="00BB6F65">
        <w:rPr>
          <w:rFonts w:ascii="Verdana" w:hAnsi="Verdana" w:cs="Avenir"/>
          <w:b/>
          <w:w w:val="80"/>
          <w:kern w:val="1"/>
          <w:sz w:val="20"/>
        </w:rPr>
        <w:t>MULTIMEDIALI</w:t>
      </w:r>
      <w:r w:rsidRPr="00C75D1D">
        <w:rPr>
          <w:rFonts w:ascii="Verdana" w:hAnsi="Verdana" w:cs="Avenir"/>
          <w:w w:val="80"/>
          <w:kern w:val="1"/>
          <w:sz w:val="20"/>
        </w:rPr>
        <w:t>.</w:t>
      </w:r>
    </w:p>
    <w:p w14:paraId="15A62ADB" w14:textId="77777777" w:rsidR="00213EB0" w:rsidRPr="00C75D1D" w:rsidRDefault="00213EB0" w:rsidP="00D2631E">
      <w:pPr>
        <w:spacing w:line="276" w:lineRule="auto"/>
        <w:rPr>
          <w:rFonts w:ascii="Verdana" w:hAnsi="Verdana" w:cs="Avenir"/>
          <w:w w:val="80"/>
          <w:sz w:val="20"/>
        </w:rPr>
      </w:pPr>
    </w:p>
    <w:p w14:paraId="22C6BEDF" w14:textId="77777777" w:rsidR="00213EB0" w:rsidRPr="00C75D1D" w:rsidRDefault="00213EB0" w:rsidP="00D2631E">
      <w:pPr>
        <w:spacing w:line="276" w:lineRule="auto"/>
        <w:jc w:val="both"/>
        <w:rPr>
          <w:rFonts w:ascii="Verdana" w:hAnsi="Verdana" w:cs="Avenir"/>
          <w:w w:val="80"/>
          <w:kern w:val="1"/>
          <w:sz w:val="20"/>
        </w:rPr>
      </w:pPr>
      <w:r w:rsidRPr="00C75D1D">
        <w:rPr>
          <w:rFonts w:ascii="Verdana" w:hAnsi="Verdana" w:cs="Avenir"/>
          <w:b/>
          <w:w w:val="80"/>
          <w:kern w:val="1"/>
          <w:sz w:val="20"/>
          <w:u w:val="single"/>
        </w:rPr>
        <w:t>GUIDE SMART</w:t>
      </w:r>
    </w:p>
    <w:p w14:paraId="2F56DFA0" w14:textId="5AB3C6E9" w:rsidR="00DD570D" w:rsidRDefault="00213EB0" w:rsidP="004E2E31">
      <w:pPr>
        <w:spacing w:line="276" w:lineRule="auto"/>
        <w:jc w:val="both"/>
      </w:pPr>
      <w:r w:rsidRPr="00C75D1D">
        <w:rPr>
          <w:rFonts w:ascii="Verdana" w:hAnsi="Verdana" w:cs="Avenir"/>
          <w:w w:val="80"/>
          <w:kern w:val="1"/>
          <w:sz w:val="20"/>
        </w:rPr>
        <w:t xml:space="preserve">Una </w:t>
      </w:r>
      <w:r w:rsidRPr="00C75D1D">
        <w:rPr>
          <w:rFonts w:ascii="Verdana" w:hAnsi="Verdana" w:cs="Avenir"/>
          <w:b/>
          <w:bCs/>
          <w:w w:val="80"/>
          <w:kern w:val="1"/>
          <w:sz w:val="20"/>
        </w:rPr>
        <w:t>NUOVA collana</w:t>
      </w:r>
      <w:r w:rsidRPr="00C75D1D">
        <w:rPr>
          <w:rFonts w:ascii="Verdana" w:hAnsi="Verdana" w:cs="Avenir"/>
          <w:w w:val="80"/>
          <w:kern w:val="1"/>
          <w:sz w:val="20"/>
        </w:rPr>
        <w:t xml:space="preserve"> di guide per il docente, per ogni disciplina e per ogni anno scolastico, suddivise in 3 volumi: </w:t>
      </w:r>
      <w:r w:rsidRPr="00C75D1D">
        <w:rPr>
          <w:rFonts w:ascii="Verdana" w:hAnsi="Verdana" w:cs="Avenir"/>
          <w:b/>
          <w:bCs/>
          <w:w w:val="80"/>
          <w:kern w:val="1"/>
          <w:sz w:val="20"/>
        </w:rPr>
        <w:t>GUIDA</w:t>
      </w:r>
      <w:r w:rsidRPr="00C75D1D">
        <w:rPr>
          <w:rFonts w:ascii="Verdana" w:hAnsi="Verdana" w:cs="Avenir"/>
          <w:w w:val="80"/>
          <w:kern w:val="1"/>
          <w:sz w:val="20"/>
        </w:rPr>
        <w:t xml:space="preserve"> per il docente, </w:t>
      </w:r>
      <w:r w:rsidRPr="00C75D1D">
        <w:rPr>
          <w:rFonts w:ascii="Verdana" w:hAnsi="Verdana" w:cs="Avenir"/>
          <w:b/>
          <w:bCs/>
          <w:w w:val="80"/>
          <w:kern w:val="1"/>
          <w:sz w:val="20"/>
        </w:rPr>
        <w:t>SCHEDARIO</w:t>
      </w:r>
      <w:r w:rsidRPr="00C75D1D">
        <w:rPr>
          <w:rFonts w:ascii="Verdana" w:hAnsi="Verdana" w:cs="Avenir"/>
          <w:w w:val="80"/>
          <w:kern w:val="1"/>
          <w:sz w:val="20"/>
        </w:rPr>
        <w:t xml:space="preserve"> fotocopiabile e </w:t>
      </w:r>
      <w:r w:rsidRPr="00C75D1D">
        <w:rPr>
          <w:rFonts w:ascii="Verdana" w:hAnsi="Verdana" w:cs="Avenir"/>
          <w:b/>
          <w:bCs/>
          <w:w w:val="80"/>
          <w:kern w:val="1"/>
          <w:sz w:val="20"/>
        </w:rPr>
        <w:t>QUADERNO</w:t>
      </w:r>
      <w:r w:rsidRPr="00C75D1D">
        <w:rPr>
          <w:rFonts w:ascii="Verdana" w:hAnsi="Verdana" w:cs="Avenir"/>
          <w:w w:val="80"/>
          <w:kern w:val="1"/>
          <w:sz w:val="20"/>
        </w:rPr>
        <w:t xml:space="preserve"> operativo. Uno strumento flessibile che vuole accompagnare</w:t>
      </w:r>
      <w:r>
        <w:rPr>
          <w:rFonts w:ascii="Verdana" w:hAnsi="Verdana" w:cs="Avenir"/>
          <w:w w:val="80"/>
          <w:kern w:val="1"/>
          <w:sz w:val="20"/>
        </w:rPr>
        <w:t xml:space="preserve"> </w:t>
      </w:r>
      <w:r w:rsidRPr="00C75D1D">
        <w:rPr>
          <w:rFonts w:ascii="Verdana" w:hAnsi="Verdana" w:cs="Avenir"/>
          <w:w w:val="80"/>
          <w:kern w:val="1"/>
          <w:sz w:val="20"/>
        </w:rPr>
        <w:t xml:space="preserve">l’insegnante, ma anche l’allievo, attraverso itinerari di apprendimento per la </w:t>
      </w:r>
      <w:r w:rsidRPr="00C75D1D">
        <w:rPr>
          <w:rFonts w:ascii="Verdana" w:hAnsi="Verdana" w:cs="Avenir"/>
          <w:b/>
          <w:bCs/>
          <w:w w:val="80"/>
          <w:kern w:val="1"/>
          <w:sz w:val="20"/>
        </w:rPr>
        <w:t>progettazione didattica</w:t>
      </w:r>
    </w:p>
    <w:tbl>
      <w:tblGrid>
        <w:gridCol/>
      </w:tblGrid>
      <w:tr>
        <w:trPr/>
        <w:tc>
          <w:tcPr/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4ª - Matematica-Scienze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9788842632269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3226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4ª - Storia e Geografia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9788842632276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3227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5ª - Matematica-Scienze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9788842632283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3228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5ª - Storia e Geografia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9788842632290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3229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CONFEZIONE UNICA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4ª - Confezione UNICA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9788842632146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3214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5ª - Confezione UNICA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9788842632153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3235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Versioni DIGITALI MULTIMEDIALI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Vol. di 4ª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9788842632344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Vol. di 5ª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9788842632351 </w:t>
            </w:r>
            <w:br/>
          </w:p>
        </w:tc>
      </w:tr>
    </w:tbl>
    <w:sectPr w:rsidR="00DD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847" w:bottom="7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E40F" w14:textId="77777777" w:rsidR="00FA0F8B" w:rsidRDefault="00FA0F8B">
      <w:r>
        <w:separator/>
      </w:r>
    </w:p>
  </w:endnote>
  <w:endnote w:type="continuationSeparator" w:id="0">
    <w:p w14:paraId="3CC64D32" w14:textId="77777777" w:rsidR="00FA0F8B" w:rsidRDefault="00FA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929">
    <w:altName w:val="Cambria"/>
    <w:panose1 w:val="020B0604020202020204"/>
    <w:charset w:val="00"/>
    <w:family w:val="auto"/>
    <w:pitch w:val="variable"/>
  </w:font>
  <w:font w:name="Courier New Bold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Courier New Bold Italic">
    <w:altName w:val="Courier New"/>
    <w:panose1 w:val="02070609020205090404"/>
    <w:charset w:val="00"/>
    <w:family w:val="modern"/>
    <w:pitch w:val="fixed"/>
    <w:sig w:usb0="E0000AFF" w:usb1="40007843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7387" w14:textId="77777777" w:rsidR="00C75D1D" w:rsidRDefault="00C75D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4F70" w14:textId="77777777" w:rsidR="00946F05" w:rsidRDefault="00946F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2511" w14:textId="77777777" w:rsidR="00946F05" w:rsidRDefault="00946F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42B6" w14:textId="77777777" w:rsidR="00FA0F8B" w:rsidRDefault="00FA0F8B">
      <w:r>
        <w:separator/>
      </w:r>
    </w:p>
  </w:footnote>
  <w:footnote w:type="continuationSeparator" w:id="0">
    <w:p w14:paraId="4E59743C" w14:textId="77777777" w:rsidR="00FA0F8B" w:rsidRDefault="00FA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A4FD" w14:textId="77777777" w:rsidR="00C75D1D" w:rsidRDefault="00C75D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DE91" w14:textId="77777777" w:rsidR="00946F05" w:rsidRDefault="00946F0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C139" w14:textId="77777777" w:rsidR="00946F05" w:rsidRDefault="00946F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venir" w:hAnsi="Avenir" w:cs="Avenir"/>
        <w:b w:val="0"/>
        <w:bCs/>
        <w:w w:val="8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270EA6"/>
    <w:multiLevelType w:val="multilevel"/>
    <w:tmpl w:val="61F0CD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venir"/>
        <w:b w:val="0"/>
        <w:bCs/>
        <w:w w:val="80"/>
        <w:kern w:val="2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71817F6"/>
    <w:multiLevelType w:val="multilevel"/>
    <w:tmpl w:val="D8804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venir"/>
        <w:b w:val="0"/>
        <w:bCs/>
        <w:w w:val="80"/>
        <w:kern w:val="2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D1D"/>
    <w:rsid w:val="001A5DB1"/>
    <w:rsid w:val="00213EB0"/>
    <w:rsid w:val="003B70EF"/>
    <w:rsid w:val="00427974"/>
    <w:rsid w:val="00474DD6"/>
    <w:rsid w:val="004E2E31"/>
    <w:rsid w:val="006A3BE5"/>
    <w:rsid w:val="00732534"/>
    <w:rsid w:val="007333A0"/>
    <w:rsid w:val="0075067E"/>
    <w:rsid w:val="00946F05"/>
    <w:rsid w:val="0095039B"/>
    <w:rsid w:val="00A5148F"/>
    <w:rsid w:val="00B444F4"/>
    <w:rsid w:val="00BB6F65"/>
    <w:rsid w:val="00C41CBC"/>
    <w:rsid w:val="00C75D1D"/>
    <w:rsid w:val="00C96788"/>
    <w:rsid w:val="00D2631E"/>
    <w:rsid w:val="00DD570D"/>
    <w:rsid w:val="00E2784A"/>
    <w:rsid w:val="00F6706D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573038"/>
  <w15:chartTrackingRefBased/>
  <w15:docId w15:val="{ED7A7ED7-80B6-E144-ADD1-4DB22C64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" w:hAnsi="Times" w:cs="Times"/>
      <w:sz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line="360" w:lineRule="auto"/>
      <w:outlineLvl w:val="0"/>
    </w:pPr>
    <w:rPr>
      <w:rFonts w:ascii="Times New Roman" w:hAnsi="Times New Roman" w:cs="Times New Roman"/>
      <w:b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ind w:left="0" w:firstLine="360"/>
      <w:outlineLvl w:val="1"/>
    </w:pPr>
    <w:rPr>
      <w:rFonts w:ascii="Courier" w:hAnsi="Courier" w:cs="Courier"/>
      <w:b/>
      <w:sz w:val="1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spacing w:line="360" w:lineRule="auto"/>
      <w:outlineLvl w:val="2"/>
    </w:pPr>
    <w:rPr>
      <w:rFonts w:ascii="Times New Roman" w:hAnsi="Times New Roman" w:cs="Times New Roman"/>
      <w:sz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spacing w:line="360" w:lineRule="auto"/>
      <w:outlineLvl w:val="3"/>
    </w:pPr>
    <w:rPr>
      <w:rFonts w:ascii="Times New Roman" w:hAnsi="Times New Roman" w:cs="Times New Roman"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venir" w:hAnsi="Avenir" w:cs="Avenir"/>
      <w:b w:val="0"/>
      <w:bCs/>
      <w:w w:val="80"/>
      <w:kern w:val="1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4">
    <w:name w:val="Car. predefinito paragrafo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sz w:val="16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Fontpredefinitoparagrafo">
    <w:name w:val="Font predefinito paragrafo"/>
  </w:style>
  <w:style w:type="character" w:customStyle="1" w:styleId="testobold">
    <w:name w:val="testo bold"/>
    <w:rPr>
      <w:b/>
    </w:rPr>
  </w:style>
  <w:style w:type="character" w:customStyle="1" w:styleId="testocorsivo">
    <w:name w:val="testo corsivo"/>
    <w:rPr>
      <w:i/>
    </w:rPr>
  </w:style>
  <w:style w:type="character" w:customStyle="1" w:styleId="attivitabold">
    <w:name w:val="attivita bold"/>
    <w:rPr>
      <w:b/>
    </w:rPr>
  </w:style>
  <w:style w:type="character" w:customStyle="1" w:styleId="attivitacorsivo">
    <w:name w:val="attivita corsivo"/>
    <w:rPr>
      <w:i/>
    </w:rPr>
  </w:style>
  <w:style w:type="character" w:customStyle="1" w:styleId="nota">
    <w:name w:val="nota"/>
    <w:rPr>
      <w:rFonts w:ascii="Courier" w:hAnsi="Courier" w:cs="Courier"/>
      <w:color w:val="FF0000"/>
      <w:sz w:val="2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apple-style-span">
    <w:name w:val="apple-style-span"/>
  </w:style>
  <w:style w:type="paragraph" w:customStyle="1" w:styleId="Titolo5">
    <w:name w:val="Titolo5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spacing w:line="360" w:lineRule="auto"/>
    </w:pPr>
    <w:rPr>
      <w:rFonts w:ascii="Palatino" w:eastAsia="Times" w:hAnsi="Palatino" w:cs="Palatino"/>
      <w:sz w:val="22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iberation Sans" w:hAnsi="Liberation Sans" w:cs="Ari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iberation Serif" w:hAnsi="Liberation Sans" w:cs="Helvetica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spacing w:line="360" w:lineRule="auto"/>
      <w:jc w:val="center"/>
    </w:pPr>
    <w:rPr>
      <w:rFonts w:ascii="Times New Roman" w:hAnsi="Times New Roman" w:cs="Times New Roman"/>
      <w:sz w:val="32"/>
    </w:rPr>
  </w:style>
  <w:style w:type="paragraph" w:customStyle="1" w:styleId="testo">
    <w:name w:val="testo"/>
    <w:basedOn w:val="Normale"/>
    <w:pPr>
      <w:spacing w:line="360" w:lineRule="exact"/>
    </w:pPr>
    <w:rPr>
      <w:rFonts w:ascii="Palatino" w:hAnsi="Palatino" w:cs="Palatino"/>
      <w:sz w:val="28"/>
    </w:rPr>
  </w:style>
  <w:style w:type="paragraph" w:customStyle="1" w:styleId="attivita">
    <w:name w:val="attivita"/>
    <w:basedOn w:val="Normale"/>
    <w:pPr>
      <w:spacing w:line="360" w:lineRule="exact"/>
    </w:pPr>
    <w:rPr>
      <w:rFonts w:ascii="Helvetica" w:hAnsi="Helvetica" w:cs="Helvetica"/>
    </w:rPr>
  </w:style>
  <w:style w:type="paragraph" w:customStyle="1" w:styleId="didascalia0">
    <w:name w:val="didascalia"/>
    <w:basedOn w:val="Normale"/>
  </w:style>
  <w:style w:type="paragraph" w:customStyle="1" w:styleId="fumetto">
    <w:name w:val="fumetto"/>
    <w:basedOn w:val="Normale"/>
    <w:rPr>
      <w:rFonts w:ascii="Comic Sans MS" w:hAnsi="Comic Sans MS" w:cs="Comic Sans MS"/>
      <w:sz w:val="28"/>
    </w:rPr>
  </w:style>
  <w:style w:type="paragraph" w:customStyle="1" w:styleId="T1">
    <w:name w:val="T1"/>
    <w:basedOn w:val="Normale"/>
    <w:rPr>
      <w:b/>
      <w:sz w:val="48"/>
    </w:rPr>
  </w:style>
  <w:style w:type="paragraph" w:customStyle="1" w:styleId="T2">
    <w:name w:val="T2"/>
    <w:basedOn w:val="Normale"/>
    <w:rPr>
      <w:b/>
      <w:i/>
      <w:sz w:val="44"/>
    </w:rPr>
  </w:style>
  <w:style w:type="paragraph" w:customStyle="1" w:styleId="T3">
    <w:name w:val="T3"/>
    <w:basedOn w:val="Normale"/>
    <w:rPr>
      <w:b/>
      <w:sz w:val="40"/>
    </w:rPr>
  </w:style>
  <w:style w:type="paragraph" w:customStyle="1" w:styleId="T4">
    <w:name w:val="T4"/>
    <w:basedOn w:val="Normale"/>
    <w:rPr>
      <w:b/>
      <w:i/>
      <w:sz w:val="32"/>
    </w:rPr>
  </w:style>
  <w:style w:type="paragraph" w:customStyle="1" w:styleId="obiettivo">
    <w:name w:val="obiettivo"/>
    <w:pPr>
      <w:suppressAutoHyphens/>
    </w:pPr>
    <w:rPr>
      <w:rFonts w:ascii="Arial" w:hAnsi="Arial" w:cs="Arial"/>
      <w:lang w:bidi="hi-I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360" w:lineRule="auto"/>
    </w:pPr>
    <w:rPr>
      <w:rFonts w:ascii="Palatino" w:eastAsia="Times" w:hAnsi="Palatino" w:cs="Palatino"/>
      <w:sz w:val="28"/>
    </w:rPr>
  </w:style>
  <w:style w:type="paragraph" w:customStyle="1" w:styleId="Corpodeltesto21">
    <w:name w:val="Corpo del testo 21"/>
    <w:basedOn w:val="Normale"/>
    <w:pPr>
      <w:jc w:val="both"/>
    </w:pPr>
    <w:rPr>
      <w:rFonts w:ascii="Courier" w:hAnsi="Courier" w:cs="Courier"/>
      <w:sz w:val="22"/>
    </w:rPr>
  </w:style>
  <w:style w:type="paragraph" w:customStyle="1" w:styleId="WW-Stilepredefinito">
    <w:name w:val="WW-Stile predefinito"/>
    <w:pPr>
      <w:widowControl w:val="0"/>
      <w:suppressAutoHyphens/>
    </w:pPr>
    <w:rPr>
      <w:rFonts w:ascii="Cambria" w:hAnsi="Cambria" w:cs="Cambria"/>
      <w:color w:val="00000A"/>
      <w:sz w:val="24"/>
      <w:szCs w:val="24"/>
      <w:lang w:eastAsia="zh-CN" w:bidi="it-IT"/>
    </w:rPr>
  </w:style>
  <w:style w:type="paragraph" w:customStyle="1" w:styleId="attivit">
    <w:name w:val="•attività"/>
    <w:pPr>
      <w:suppressAutoHyphens/>
    </w:pPr>
    <w:rPr>
      <w:rFonts w:ascii="Helvetica" w:eastAsia="MS Mincho" w:hAnsi="Helvetica" w:cs="font929"/>
      <w:kern w:val="1"/>
      <w:sz w:val="28"/>
      <w:szCs w:val="24"/>
      <w:lang w:eastAsia="zh-CN"/>
    </w:rPr>
  </w:style>
  <w:style w:type="paragraph" w:customStyle="1" w:styleId="ormal">
    <w:name w:val="ormal"/>
    <w:pPr>
      <w:widowControl w:val="0"/>
      <w:suppressAutoHyphens/>
    </w:pPr>
    <w:rPr>
      <w:rFonts w:ascii="Helvetica" w:eastAsia="Courier New Bold" w:hAnsi="Helvetica" w:cs="Courier New Bold Italic"/>
      <w:sz w:val="24"/>
      <w:szCs w:val="24"/>
      <w:lang w:eastAsia="zh-CN" w:bidi="hi-IN"/>
    </w:rPr>
  </w:style>
  <w:style w:type="paragraph" w:customStyle="1" w:styleId="Primorientrocorpodeltesto1">
    <w:name w:val="Primo rientro corpo del testo1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 didascalia</vt:lpstr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didascalia</dc:title>
  <dc:subject/>
  <dc:creator>Alex</dc:creator>
  <cp:keywords/>
  <dc:description/>
  <cp:lastModifiedBy>Utente di Microsoft Office</cp:lastModifiedBy>
  <cp:revision>7</cp:revision>
  <cp:lastPrinted>2009-02-04T15:32:00Z</cp:lastPrinted>
  <dcterms:created xsi:type="dcterms:W3CDTF">2021-05-13T07:16:00Z</dcterms:created>
  <dcterms:modified xsi:type="dcterms:W3CDTF">2022-02-28T17:17:00Z</dcterms:modified>
</cp:coreProperties>
</file>