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7650"/>
        <w:gridCol w:w="3631"/>
      </w:tblGrid>
      <w:tr>
        <w:trPr/>
        <w:tc>
          <w:tcPr>
            <w:tcW w:w="7650" w:type="dxa"/>
            <w:vMerge w:val="restart"/>
            <w:tcBorders/>
          </w:tcPr>
          <w:p>
            <w:pPr>
              <w:pStyle w:val="Heading1"/>
              <w:spacing w:lineRule="auto" w:line="276"/>
              <w:ind w:end="-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" w:ascii="Aleo" w:hAnsi="Aleo" w:cstheme="minorBidi" w:eastAsiaTheme="minorHAnsi"/>
                <w:color w:val="000000"/>
                <w:sz w:val="22"/>
                <w:szCs w:val="22"/>
                <w:lang w:eastAsia="en-US"/>
              </w:rPr>
              <w:t>Per l’Insegnamento della Religione Cattolica si propone l’adozione</w:t>
            </w:r>
          </w:p>
          <w:p>
            <w:pPr>
              <w:pStyle w:val="Heading1"/>
              <w:spacing w:lineRule="auto" w:line="276"/>
              <w:ind w:end="-26"/>
              <w:jc w:val="center"/>
              <w:rPr>
                <w:sz w:val="22"/>
                <w:szCs w:val="22"/>
              </w:rPr>
            </w:pPr>
            <w:r>
              <w:rPr>
                <w:rFonts w:eastAsia="Calibri" w:cs="" w:ascii="Aleo" w:hAnsi="Aleo" w:cstheme="minorBidi" w:eastAsiaTheme="minorHAnsi"/>
                <w:color w:val="000000"/>
                <w:sz w:val="22"/>
                <w:szCs w:val="22"/>
                <w:lang w:eastAsia="en-US"/>
              </w:rPr>
              <w:t xml:space="preserve">di </w:t>
            </w:r>
            <w:r>
              <w:rPr>
                <w:rFonts w:eastAsia="Calibri" w:cs="" w:ascii="Aleo" w:hAnsi="Aleo" w:cstheme="minorBidi" w:eastAsiaTheme="minorHAnsi"/>
                <w:color w:themeColor="text2" w:val="1F497D"/>
                <w:sz w:val="22"/>
                <w:szCs w:val="22"/>
                <w:lang w:eastAsia="en-US"/>
              </w:rPr>
              <w:t xml:space="preserve">TI RACCONTO UNA STORIA </w:t>
            </w:r>
            <w:r>
              <w:rPr>
                <w:rFonts w:eastAsia="Calibri" w:cs="" w:ascii="Aleo" w:hAnsi="Aleo" w:cstheme="minorBidi" w:eastAsiaTheme="minorHAnsi"/>
                <w:color w:val="000000"/>
                <w:sz w:val="22"/>
                <w:szCs w:val="22"/>
                <w:lang w:eastAsia="en-US"/>
              </w:rPr>
              <w:t xml:space="preserve">del Gruppo Editoriale Raffaello </w:t>
            </w:r>
          </w:p>
          <w:p>
            <w:pPr>
              <w:pStyle w:val="Heading1"/>
              <w:spacing w:lineRule="auto" w:line="276"/>
              <w:ind w:end="-26"/>
              <w:jc w:val="center"/>
              <w:rPr>
                <w:sz w:val="22"/>
                <w:szCs w:val="22"/>
              </w:rPr>
            </w:pPr>
            <w:r>
              <w:rPr>
                <w:rFonts w:eastAsia="Calibri" w:cs="" w:ascii="Aleo" w:hAnsi="Aleo" w:cstheme="minorBidi" w:eastAsiaTheme="minorHAnsi"/>
                <w:color w:val="000000"/>
                <w:sz w:val="22"/>
                <w:szCs w:val="22"/>
                <w:lang w:eastAsia="en-US"/>
              </w:rPr>
              <w:t>che tiene in considerazione la periodizzazione della Storia di 3</w:t>
            </w:r>
            <w:r>
              <w:rPr>
                <w:rFonts w:eastAsia="Calibri" w:cs="" w:ascii="Aleo" w:hAnsi="Aleo" w:cstheme="minorBidi" w:eastAsiaTheme="minorHAnsi"/>
                <w:color w:val="000000"/>
                <w:sz w:val="22"/>
                <w:szCs w:val="22"/>
                <w:vertAlign w:val="superscript"/>
                <w:lang w:eastAsia="en-US"/>
              </w:rPr>
              <w:t>a</w:t>
            </w:r>
          </w:p>
          <w:p>
            <w:pPr>
              <w:pStyle w:val="Heading1"/>
              <w:spacing w:lineRule="auto" w:line="276"/>
              <w:ind w:end="-26"/>
              <w:jc w:val="center"/>
              <w:rPr>
                <w:sz w:val="22"/>
                <w:szCs w:val="22"/>
              </w:rPr>
            </w:pPr>
            <w:r>
              <w:rPr>
                <w:rFonts w:eastAsia="Calibri" w:cs="" w:ascii="Aleo" w:hAnsi="Aleo" w:cstheme="minorBidi" w:eastAsiaTheme="minorHAnsi"/>
                <w:color w:val="000000"/>
                <w:sz w:val="22"/>
                <w:szCs w:val="22"/>
                <w:lang w:eastAsia="en-US"/>
              </w:rPr>
              <w:t>suggerita dalle Nuove Indicazioni Nazionale, in vigore dalla classe 1</w:t>
            </w:r>
            <w:r>
              <w:rPr>
                <w:rFonts w:eastAsia="Calibri" w:cs="" w:ascii="Aleo" w:hAnsi="Aleo" w:cstheme="minorBidi" w:eastAsiaTheme="minorHAnsi"/>
                <w:color w:val="000000"/>
                <w:sz w:val="22"/>
                <w:szCs w:val="22"/>
                <w:vertAlign w:val="superscript"/>
                <w:lang w:eastAsia="en-US"/>
              </w:rPr>
              <w:t>a</w:t>
            </w:r>
            <w:r>
              <w:rPr>
                <w:rFonts w:eastAsia="Calibri" w:cs="" w:ascii="Aleo" w:hAnsi="Aleo" w:cstheme="minorBidi"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 corso di IRC per la Scuola Primaria TI RACCONTO UNA STORIA sviluppa i nuclei tematici previsti dal programma ministeriale della disciplina, promuovendo fin dalla classe prima l’integrazione religiosa (come sottolineato dalle Indicazioni Nazionali) e l’Educazione civica (con focus sulle Giornate mondiali).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L’impianto pedagogico presenta: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la centralità nella narrazione con lo storytelling di un’importante scrittrice per l’infanzia, Silvia Vecchini, che raccoglie le testimonianze di persone, adulte o bambine, vicine a Gesù o protagoniste delle origini della Chiesa (le figure dei testimoni sono differenziate per ciascuna classe), attivando processi di comprensione profonda dei contenuti religiosi e di coinvolgimento emotivo della classe;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apprendimento attivo con grande spazio dedicato alle emozioni, per sostenere alfabetizzazione emotiva, ascolto, empatia e cooperazione;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progettazione per competenze attraverso la ricorrenza delle coppie narrazione-operatività e sintesi-verifica per accompagnare la progressione dai primi concetti religiosi alla capacità di rielaborazione personale;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approccio trasversale alle altre discipline con attività di logica linguistica e matematica e schede multidisciplinari negli eserciziari, per affiancare le altre materie e completarle con il confronto della dimensione religiosa e dell’esperienza umana.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didattica inclusiva per sostenere l’accesso ai contenuti e valori IRC a ogni alunno e alunna in base alle proprie esigenze di apprendimento, attraverso il linguaggio visivo dell’impianto grafico e illustrativo, l’uso di mappe concettuali ad alta leggibilità, la gradazione degli esercizi, le attività ludiche e creative.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 RACCONTO UNA STORIA propone un percorso di saperi di base legati alla religione cattolica, realizzato in modo chiaro e graduale con progressivi arricchimenti e approfondimenti in base alla classe, seguendo una successione ciclica al fine di garantire continuità nell’itinerario formativo dei bambini e delle bambine. In questo modo il progetto fornisce un contributo non solo sul piano del sapere culturale, ma anche su quello educativo: accompagna le bambine e i bambini nella loro crescita e nel loro orientamento e li aiuta ad elaborare il senso della propria esperienza di vita, facendo acquisire loro i codici culturali di base, attraverso i contenuti e i linguaggi propri della religione cattolica.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 linguaggio è chiaro ed appropriato e si fa gradualmente sempre più specifico. Il ricco glossario in copertina, di facile e immediata consultazione, agevola la comprensione e familiarizzazione dei termini propri della disciplina.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 tutti i volumi sono presenti pagine speciali, Che bello le religioni, dedicate alla dimensione interreligiosa e interculturale: la classe è educata al confronto e al dialogo per scoprire i punti in comune tra le principali religioni e le differenze come risorsa da valorizzare per costruire il senso della propria esistenza e una società solidale e rispettosa.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È importante sottolineare che per la presentazione degli argomenti del Triennio si è tenuto conto delle Indicazioni Nazionali che entreranno in vigore nel 2026 solo in classe prima per proseguire negli anni successivi: nel volume di Terza, quindi, si propone una panoramica sulla religione delle antiche civiltà della Mezzaluna fertile e la storia del popolo ebraico viene prolungata fino alla presentazione dei Profeti, come suggerito dalle Nuove Indicazioni di Storia per la classe terza.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GLI ALLEGATI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Gli Eserciziari con schede multidisciplinari, pagine di Coding, attività ludiche e creative, attività di logica linguistica e matematica sono integrati nei volumi.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I volumi Lavoretti e Lapbook per ogni classe danno spazio alla dimensione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creativo-manuale, fornendo modelli da ritagliare e assemblare.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Il mio Vangelo, per il biennio, avvicina ogni bambino e bambina alla fonte cristiana più importante e alterna alla narrazione continua pagine di graphic novel. Inoltre il racconto della vita di Gesù è sviluppato da un percorso di arte con importanti dipinti d’autore, affiancati da attività di analisi e creative.</w:t>
            </w:r>
          </w:p>
        </w:tc>
        <w:tc>
          <w:tcPr>
            <w:tcW w:w="363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PACK triennio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codice pack 978-88-472-5262-2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• </w:t>
            </w:r>
            <w:r>
              <w:rPr>
                <w:b w:val="false"/>
                <w:bCs w:val="false"/>
                <w:sz w:val="22"/>
                <w:szCs w:val="22"/>
              </w:rPr>
              <w:t>Ti racconto una storia 1 pp. 96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• </w:t>
            </w:r>
            <w:r>
              <w:rPr>
                <w:b w:val="false"/>
                <w:bCs w:val="false"/>
                <w:sz w:val="22"/>
                <w:szCs w:val="22"/>
              </w:rPr>
              <w:t>Ti racconto una storia 2-3 pp. 184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• </w:t>
            </w:r>
            <w:r>
              <w:rPr>
                <w:b w:val="false"/>
                <w:bCs w:val="false"/>
                <w:sz w:val="22"/>
                <w:szCs w:val="22"/>
              </w:rPr>
              <w:t>Lavoretti e Lapbook 1 pp. 32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• </w:t>
            </w:r>
            <w:r>
              <w:rPr>
                <w:b w:val="false"/>
                <w:bCs w:val="false"/>
                <w:sz w:val="22"/>
                <w:szCs w:val="22"/>
              </w:rPr>
              <w:t>Lavoretti e Lapbook 2-3 pp. 32</w:t>
            </w:r>
          </w:p>
        </w:tc>
      </w:tr>
      <w:tr>
        <w:trPr/>
        <w:tc>
          <w:tcPr>
            <w:tcW w:w="7650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31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PACK biennio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codice pack 978-88-472-5263-9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• </w:t>
            </w:r>
            <w:r>
              <w:rPr>
                <w:b w:val="false"/>
                <w:bCs w:val="false"/>
                <w:sz w:val="22"/>
                <w:szCs w:val="22"/>
              </w:rPr>
              <w:t>Ti racconto una storia 4-5 pp. 240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• </w:t>
            </w:r>
            <w:r>
              <w:rPr>
                <w:b w:val="false"/>
                <w:bCs w:val="false"/>
                <w:sz w:val="22"/>
                <w:szCs w:val="22"/>
              </w:rPr>
              <w:t>Lavoretti e Lapbook 4-5 pp. 32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• </w:t>
            </w:r>
            <w:r>
              <w:rPr>
                <w:b w:val="false"/>
                <w:bCs w:val="false"/>
                <w:sz w:val="22"/>
                <w:szCs w:val="22"/>
              </w:rPr>
              <w:t>Il mio Vangelo pp. 64</w:t>
            </w:r>
          </w:p>
        </w:tc>
      </w:tr>
      <w:tr>
        <w:trPr/>
        <w:tc>
          <w:tcPr>
            <w:tcW w:w="7650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31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 l’insegnante e la classe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Guida al testo per il triennio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Volume ad alta leggibilità: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San Francesco e il presepe di E. Detti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Poster triennio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Poster Giornate per il futuro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Guida al testo per il biennio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Dello stesso sangue. Storie di dono,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d'amore e di vite che cambiano, di G. L.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D’arcangelo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Fascicolo La bellezza delle fede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Un itinerario tra le regioni d’Italia,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dove fede, natura e arte si incontrano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Poster biennio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Poster Giornate per il futuro</w:t>
            </w:r>
          </w:p>
        </w:tc>
      </w:tr>
      <w:tr>
        <w:trPr/>
        <w:tc>
          <w:tcPr>
            <w:tcW w:w="7650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 versione digitale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Libro sfogliabile con contenuti integrati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 inclusivi (audiobook e alta leggibilità)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Abbonamento gratuito a RAFLAB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312" w:right="312" w:gutter="0" w:header="0" w:top="312" w:footer="0" w:bottom="31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tima-ExtraBlack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Aleo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outlineLvl w:val="0"/>
    </w:pPr>
    <w:rPr>
      <w:rFonts w:ascii="Optima-ExtraBlack" w:hAnsi="Optima-ExtraBlack" w:eastAsia="Times New Roman" w:cs="Times New Roman"/>
      <w:b/>
      <w:bCs/>
      <w:sz w:val="50"/>
      <w:szCs w:val="50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LibreOffice/7.6.2.1$Windows_X86_64 LibreOffice_project/56f7684011345957bbf33a7ee678afaf4d2ba333</Application>
  <AppVersion>15.0000</AppVersion>
  <Pages>1</Pages>
  <Words>797</Words>
  <Characters>4498</Characters>
  <CharactersWithSpaces>5269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2026-04-07T10:49:07Z</dcterms:created>
  <dc:creator/>
  <dc:description/>
  <dc:language>it-IT</dc:language>
  <cp:lastModifiedBy/>
  <dcterms:modified xsi:type="dcterms:W3CDTF">2026-04-07T15:26:48Z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